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C31483" w14:textId="560E05D1" w:rsidR="00F11E9C" w:rsidRPr="001502DF" w:rsidRDefault="00C16DFC" w:rsidP="00C16DFC">
      <w:pPr>
        <w:spacing w:after="0" w:line="240" w:lineRule="auto"/>
        <w:ind w:firstLine="368"/>
        <w:jc w:val="both"/>
        <w:rPr>
          <w:rFonts w:cs="Rateb lotusb22"/>
          <w:sz w:val="32"/>
          <w:szCs w:val="32"/>
          <w:rtl/>
        </w:rPr>
      </w:pPr>
      <w:r w:rsidRPr="001502DF">
        <w:rPr>
          <w:rFonts w:cs="Rateb lotusb22" w:hint="cs"/>
          <w:sz w:val="32"/>
          <w:szCs w:val="32"/>
          <w:rtl/>
        </w:rPr>
        <w:t xml:space="preserve">إن </w:t>
      </w:r>
      <w:r w:rsidR="00F11E9C" w:rsidRPr="001502DF">
        <w:rPr>
          <w:rFonts w:cs="Rateb lotusb22" w:hint="cs"/>
          <w:sz w:val="32"/>
          <w:szCs w:val="32"/>
          <w:rtl/>
        </w:rPr>
        <w:t xml:space="preserve">التماسنا على الحكم الصادر من القاضي حسن بن هندي العماري القاضي بمحكمة الجموم والمقيد برقم بدون وتاريخ بدون والمرفق صورته هو لبيان </w:t>
      </w:r>
      <w:r w:rsidRPr="001502DF">
        <w:rPr>
          <w:rFonts w:cs="Rateb lotusb22" w:hint="cs"/>
          <w:sz w:val="32"/>
          <w:szCs w:val="32"/>
          <w:rtl/>
        </w:rPr>
        <w:t>استحقاق</w:t>
      </w:r>
      <w:r w:rsidR="00F11E9C" w:rsidRPr="001502DF">
        <w:rPr>
          <w:rFonts w:cs="Rateb lotusb22" w:hint="cs"/>
          <w:sz w:val="32"/>
          <w:szCs w:val="32"/>
          <w:rtl/>
        </w:rPr>
        <w:t xml:space="preserve"> العصبة من ورثة الوقف الذي أوقفه أحمد بن زيد الأنصاري وموجب استحقاقنا على أقل تقدير أن ما نطالب به هو أحد احتمالات نص كلام الواقف وقد تقرر في القاعدة </w:t>
      </w:r>
      <w:proofErr w:type="gramStart"/>
      <w:r w:rsidR="00F11E9C" w:rsidRPr="001502DF">
        <w:rPr>
          <w:rFonts w:cs="Rateb lotusb22" w:hint="cs"/>
          <w:sz w:val="32"/>
          <w:szCs w:val="32"/>
          <w:rtl/>
        </w:rPr>
        <w:t>الشرعية :أنه</w:t>
      </w:r>
      <w:proofErr w:type="gramEnd"/>
      <w:r w:rsidR="00F11E9C" w:rsidRPr="001502DF">
        <w:rPr>
          <w:rFonts w:cs="Rateb lotusb22" w:hint="cs"/>
          <w:sz w:val="32"/>
          <w:szCs w:val="32"/>
          <w:rtl/>
        </w:rPr>
        <w:t xml:space="preserve"> </w:t>
      </w:r>
      <w:r w:rsidR="00F11E9C" w:rsidRPr="001502DF">
        <w:rPr>
          <w:rFonts w:cs="Rateb lotusb22"/>
          <w:sz w:val="32"/>
          <w:szCs w:val="32"/>
          <w:rtl/>
        </w:rPr>
        <w:t>إذا احتمل اللفظ في وقف الأولاد</w:t>
      </w:r>
      <w:r w:rsidR="00E84D58">
        <w:rPr>
          <w:rFonts w:cs="Rateb lotusb22" w:hint="cs"/>
          <w:sz w:val="32"/>
          <w:szCs w:val="32"/>
          <w:rtl/>
        </w:rPr>
        <w:t xml:space="preserve"> بين</w:t>
      </w:r>
      <w:r w:rsidR="00F11E9C" w:rsidRPr="001502DF">
        <w:rPr>
          <w:rFonts w:cs="Rateb lotusb22"/>
          <w:sz w:val="32"/>
          <w:szCs w:val="32"/>
          <w:rtl/>
        </w:rPr>
        <w:t xml:space="preserve"> الإعطاء والحرمان يرجَّح المعنى الذي يوجب الإعطاء لأنه أقرب إلى أغراض الواقفين</w:t>
      </w:r>
      <w:r w:rsidR="00F11E9C" w:rsidRPr="001502DF">
        <w:rPr>
          <w:rFonts w:cs="Rateb lotusb22" w:hint="cs"/>
          <w:sz w:val="32"/>
          <w:szCs w:val="32"/>
          <w:rtl/>
        </w:rPr>
        <w:t xml:space="preserve"> .</w:t>
      </w:r>
    </w:p>
    <w:p w14:paraId="3CD93741" w14:textId="5F44A164" w:rsidR="00C16DFC" w:rsidRPr="001502DF" w:rsidRDefault="00F11E9C" w:rsidP="00C16DFC">
      <w:pPr>
        <w:spacing w:after="0" w:line="240" w:lineRule="auto"/>
        <w:ind w:firstLine="368"/>
        <w:jc w:val="both"/>
        <w:rPr>
          <w:rFonts w:cs="Rateb lotusb22"/>
          <w:sz w:val="32"/>
          <w:szCs w:val="32"/>
          <w:rtl/>
        </w:rPr>
      </w:pPr>
      <w:r w:rsidRPr="001502DF">
        <w:rPr>
          <w:rFonts w:cs="Rateb lotusb22" w:hint="cs"/>
          <w:sz w:val="32"/>
          <w:szCs w:val="32"/>
          <w:rtl/>
        </w:rPr>
        <w:t xml:space="preserve">وما نطالب به كما قلنا سلفا </w:t>
      </w:r>
      <w:r w:rsidR="00C16DFC" w:rsidRPr="001502DF">
        <w:rPr>
          <w:rFonts w:cs="Rateb lotusb22" w:hint="cs"/>
          <w:sz w:val="32"/>
          <w:szCs w:val="32"/>
          <w:rtl/>
        </w:rPr>
        <w:t xml:space="preserve">مبني على نص كلام الواقف من جهة </w:t>
      </w:r>
      <w:proofErr w:type="spellStart"/>
      <w:r w:rsidR="00C16DFC" w:rsidRPr="001502DF">
        <w:rPr>
          <w:rFonts w:cs="Rateb lotusb22" w:hint="cs"/>
          <w:sz w:val="32"/>
          <w:szCs w:val="32"/>
          <w:rtl/>
        </w:rPr>
        <w:t>ومقصوده</w:t>
      </w:r>
      <w:proofErr w:type="spellEnd"/>
      <w:r w:rsidR="00C16DFC" w:rsidRPr="001502DF">
        <w:rPr>
          <w:rFonts w:cs="Rateb lotusb22" w:hint="cs"/>
          <w:sz w:val="32"/>
          <w:szCs w:val="32"/>
          <w:rtl/>
        </w:rPr>
        <w:t xml:space="preserve"> من جهة وموافقة مراد الشارع من جهة أخرى: </w:t>
      </w:r>
    </w:p>
    <w:p w14:paraId="76C00493" w14:textId="252C5869" w:rsidR="00E31126" w:rsidRDefault="00F11E9C" w:rsidP="00C16DFC">
      <w:pPr>
        <w:spacing w:after="0" w:line="240" w:lineRule="auto"/>
        <w:ind w:firstLine="368"/>
        <w:jc w:val="both"/>
        <w:rPr>
          <w:rFonts w:cs="AL-Mateen"/>
          <w:sz w:val="32"/>
          <w:szCs w:val="32"/>
          <w:rtl/>
        </w:rPr>
      </w:pPr>
      <w:r w:rsidRPr="001502DF">
        <w:rPr>
          <w:rFonts w:cs="Rateb lotusb22" w:hint="cs"/>
          <w:sz w:val="32"/>
          <w:szCs w:val="32"/>
          <w:highlight w:val="darkGray"/>
          <w:rtl/>
        </w:rPr>
        <w:t>1</w:t>
      </w:r>
      <w:r w:rsidR="00C16DFC" w:rsidRPr="001502DF">
        <w:rPr>
          <w:rFonts w:cs="Rateb lotusb22" w:hint="cs"/>
          <w:sz w:val="32"/>
          <w:szCs w:val="32"/>
          <w:highlight w:val="darkGray"/>
          <w:rtl/>
        </w:rPr>
        <w:t>-</w:t>
      </w:r>
      <w:r w:rsidR="00C16DFC" w:rsidRPr="001502DF">
        <w:rPr>
          <w:rFonts w:cs="AL-Mateen" w:hint="cs"/>
          <w:sz w:val="32"/>
          <w:szCs w:val="32"/>
          <w:highlight w:val="darkGray"/>
          <w:rtl/>
        </w:rPr>
        <w:t xml:space="preserve">أما من جهة لفظ الواقف فبعدة اعتبارات واضحة من نص </w:t>
      </w:r>
      <w:proofErr w:type="gramStart"/>
      <w:r w:rsidR="00C16DFC" w:rsidRPr="001502DF">
        <w:rPr>
          <w:rFonts w:cs="AL-Mateen" w:hint="cs"/>
          <w:sz w:val="32"/>
          <w:szCs w:val="32"/>
          <w:highlight w:val="darkGray"/>
          <w:rtl/>
        </w:rPr>
        <w:t>كلامه :</w:t>
      </w:r>
      <w:proofErr w:type="gramEnd"/>
      <w:r w:rsidR="00C16DFC" w:rsidRPr="001502DF">
        <w:rPr>
          <w:rFonts w:cs="AL-Mateen" w:hint="cs"/>
          <w:sz w:val="32"/>
          <w:szCs w:val="32"/>
          <w:highlight w:val="darkGray"/>
          <w:rtl/>
        </w:rPr>
        <w:t xml:space="preserve"> فهو يقول : ( أوقفه</w:t>
      </w:r>
      <w:r w:rsidR="00E31126">
        <w:rPr>
          <w:rFonts w:cs="AL-Mateen" w:hint="cs"/>
          <w:sz w:val="32"/>
          <w:szCs w:val="32"/>
          <w:rtl/>
        </w:rPr>
        <w:t xml:space="preserve"> :</w:t>
      </w:r>
    </w:p>
    <w:p w14:paraId="742997D8" w14:textId="781A5400" w:rsidR="00C16DFC" w:rsidRPr="001502DF" w:rsidRDefault="00E31126" w:rsidP="00C16DFC">
      <w:pPr>
        <w:spacing w:after="0" w:line="240" w:lineRule="auto"/>
        <w:ind w:firstLine="368"/>
        <w:jc w:val="both"/>
        <w:rPr>
          <w:rFonts w:cs="Rateb lotusb22"/>
          <w:sz w:val="32"/>
          <w:szCs w:val="32"/>
          <w:rtl/>
        </w:rPr>
      </w:pPr>
      <w:r>
        <w:rPr>
          <w:rFonts w:cs="AL-Mateen" w:hint="cs"/>
          <w:sz w:val="32"/>
          <w:szCs w:val="32"/>
          <w:rtl/>
        </w:rPr>
        <w:t xml:space="preserve">                 </w:t>
      </w:r>
      <w:r w:rsidR="00C16DFC" w:rsidRPr="001502DF">
        <w:rPr>
          <w:rFonts w:cs="AL-Mateen" w:hint="cs"/>
          <w:sz w:val="32"/>
          <w:szCs w:val="32"/>
          <w:rtl/>
        </w:rPr>
        <w:t xml:space="preserve">- </w:t>
      </w:r>
      <w:r w:rsidR="00C16DFC" w:rsidRPr="001502DF">
        <w:rPr>
          <w:rFonts w:cs="Rateb lotusb22" w:hint="cs"/>
          <w:sz w:val="32"/>
          <w:szCs w:val="32"/>
          <w:rtl/>
        </w:rPr>
        <w:t>أولا</w:t>
      </w:r>
      <w:r w:rsidR="00F11E9C" w:rsidRPr="001502DF">
        <w:rPr>
          <w:rFonts w:cs="Rateb lotusb22" w:hint="cs"/>
          <w:sz w:val="32"/>
          <w:szCs w:val="32"/>
          <w:rtl/>
        </w:rPr>
        <w:t>ً</w:t>
      </w:r>
      <w:r w:rsidR="00C16DFC" w:rsidRPr="001502DF">
        <w:rPr>
          <w:rFonts w:cs="Rateb lotusb22" w:hint="cs"/>
          <w:sz w:val="32"/>
          <w:szCs w:val="32"/>
          <w:rtl/>
        </w:rPr>
        <w:t xml:space="preserve"> على نفسه مدة </w:t>
      </w:r>
      <w:proofErr w:type="gramStart"/>
      <w:r w:rsidR="00C16DFC" w:rsidRPr="001502DF">
        <w:rPr>
          <w:rFonts w:cs="Rateb lotusb22" w:hint="cs"/>
          <w:sz w:val="32"/>
          <w:szCs w:val="32"/>
          <w:rtl/>
        </w:rPr>
        <w:t>حياته .</w:t>
      </w:r>
      <w:proofErr w:type="gramEnd"/>
    </w:p>
    <w:p w14:paraId="7AB3347F" w14:textId="44919BE0" w:rsidR="00C16DFC" w:rsidRPr="001502DF" w:rsidRDefault="00C16DFC" w:rsidP="00C16DFC">
      <w:pPr>
        <w:pStyle w:val="a3"/>
        <w:numPr>
          <w:ilvl w:val="0"/>
          <w:numId w:val="1"/>
        </w:numPr>
        <w:spacing w:after="0" w:line="240" w:lineRule="auto"/>
        <w:ind w:firstLine="368"/>
        <w:jc w:val="both"/>
        <w:rPr>
          <w:rFonts w:cs="Rateb lotusb22"/>
          <w:sz w:val="32"/>
          <w:szCs w:val="32"/>
          <w:rtl/>
        </w:rPr>
      </w:pPr>
      <w:r w:rsidRPr="001502DF">
        <w:rPr>
          <w:rFonts w:cs="Rateb lotusb22" w:hint="cs"/>
          <w:sz w:val="32"/>
          <w:szCs w:val="32"/>
          <w:rtl/>
        </w:rPr>
        <w:t>ثم من بعده جعلها وقفا</w:t>
      </w:r>
      <w:r w:rsidR="00F11E9C" w:rsidRPr="001502DF">
        <w:rPr>
          <w:rFonts w:cs="Rateb lotusb22" w:hint="cs"/>
          <w:sz w:val="32"/>
          <w:szCs w:val="32"/>
          <w:rtl/>
        </w:rPr>
        <w:t>ً</w:t>
      </w:r>
      <w:r w:rsidRPr="001502DF">
        <w:rPr>
          <w:rFonts w:cs="Rateb lotusb22" w:hint="cs"/>
          <w:sz w:val="32"/>
          <w:szCs w:val="32"/>
          <w:rtl/>
        </w:rPr>
        <w:t xml:space="preserve"> على أولاده.</w:t>
      </w:r>
    </w:p>
    <w:p w14:paraId="47F1F63B" w14:textId="77777777" w:rsidR="00C16DFC" w:rsidRPr="001502DF" w:rsidRDefault="00C16DFC" w:rsidP="00C16DFC">
      <w:pPr>
        <w:pStyle w:val="a3"/>
        <w:numPr>
          <w:ilvl w:val="0"/>
          <w:numId w:val="1"/>
        </w:numPr>
        <w:spacing w:after="0" w:line="240" w:lineRule="auto"/>
        <w:ind w:firstLine="368"/>
        <w:jc w:val="both"/>
        <w:rPr>
          <w:rFonts w:cs="Rateb lotusb22"/>
          <w:sz w:val="32"/>
          <w:szCs w:val="32"/>
        </w:rPr>
      </w:pPr>
      <w:r w:rsidRPr="001502DF">
        <w:rPr>
          <w:rFonts w:cs="Rateb lotusb22" w:hint="cs"/>
          <w:sz w:val="32"/>
          <w:szCs w:val="32"/>
          <w:rtl/>
        </w:rPr>
        <w:t xml:space="preserve">ثم على أولادهم ثم على أولاد أولادهم ثم وثم ونسلهم وعقبهم أبدا ما تناسلوا </w:t>
      </w:r>
      <w:proofErr w:type="gramStart"/>
      <w:r w:rsidRPr="001502DF">
        <w:rPr>
          <w:rFonts w:cs="Rateb lotusb22" w:hint="cs"/>
          <w:sz w:val="32"/>
          <w:szCs w:val="32"/>
          <w:rtl/>
        </w:rPr>
        <w:t>وتعاقبوا .</w:t>
      </w:r>
      <w:proofErr w:type="gramEnd"/>
    </w:p>
    <w:p w14:paraId="28800648" w14:textId="3349B3E9" w:rsidR="00C16DFC" w:rsidRPr="001502DF" w:rsidRDefault="00C16DFC" w:rsidP="00C16DFC">
      <w:pPr>
        <w:spacing w:after="0" w:line="240" w:lineRule="auto"/>
        <w:ind w:firstLine="368"/>
        <w:jc w:val="both"/>
        <w:rPr>
          <w:rFonts w:cs="Rateb lotusb22"/>
          <w:sz w:val="32"/>
          <w:szCs w:val="32"/>
          <w:rtl/>
        </w:rPr>
      </w:pPr>
      <w:r w:rsidRPr="001502DF">
        <w:rPr>
          <w:rFonts w:cs="Rateb lotusb22" w:hint="cs"/>
          <w:sz w:val="32"/>
          <w:szCs w:val="32"/>
          <w:rtl/>
        </w:rPr>
        <w:t xml:space="preserve">على موجب فريضة الله تعالى للذكر مثل حظ </w:t>
      </w:r>
      <w:proofErr w:type="gramStart"/>
      <w:r w:rsidRPr="001502DF">
        <w:rPr>
          <w:rFonts w:cs="Rateb lotusb22" w:hint="cs"/>
          <w:sz w:val="32"/>
          <w:szCs w:val="32"/>
          <w:rtl/>
        </w:rPr>
        <w:t xml:space="preserve">الأنثيين </w:t>
      </w:r>
      <w:r w:rsidR="00F11E9C" w:rsidRPr="001502DF">
        <w:rPr>
          <w:rFonts w:cs="Rateb lotusb22" w:hint="cs"/>
          <w:sz w:val="32"/>
          <w:szCs w:val="32"/>
          <w:rtl/>
        </w:rPr>
        <w:t>،</w:t>
      </w:r>
      <w:proofErr w:type="gramEnd"/>
      <w:r w:rsidRPr="001502DF">
        <w:rPr>
          <w:rFonts w:cs="Rateb lotusb22" w:hint="cs"/>
          <w:sz w:val="32"/>
          <w:szCs w:val="32"/>
          <w:rtl/>
        </w:rPr>
        <w:t xml:space="preserve"> أولاد الظهور وأولاد البطون سواء </w:t>
      </w:r>
      <w:r w:rsidR="00F11E9C" w:rsidRPr="001502DF">
        <w:rPr>
          <w:rFonts w:cs="Rateb lotusb22" w:hint="cs"/>
          <w:sz w:val="32"/>
          <w:szCs w:val="32"/>
          <w:rtl/>
        </w:rPr>
        <w:t>،</w:t>
      </w:r>
      <w:r w:rsidRPr="001502DF">
        <w:rPr>
          <w:rFonts w:cs="Rateb lotusb22" w:hint="cs"/>
          <w:sz w:val="32"/>
          <w:szCs w:val="32"/>
          <w:rtl/>
        </w:rPr>
        <w:t xml:space="preserve"> الطبقة العليا تحجب الطبقة السفلى </w:t>
      </w:r>
      <w:r w:rsidR="00F11E9C" w:rsidRPr="001502DF">
        <w:rPr>
          <w:rFonts w:cs="Rateb lotusb22" w:hint="cs"/>
          <w:sz w:val="32"/>
          <w:szCs w:val="32"/>
          <w:rtl/>
        </w:rPr>
        <w:t>،</w:t>
      </w:r>
      <w:r w:rsidRPr="001502DF">
        <w:rPr>
          <w:rFonts w:cs="Rateb lotusb22" w:hint="cs"/>
          <w:sz w:val="32"/>
          <w:szCs w:val="32"/>
          <w:rtl/>
        </w:rPr>
        <w:t xml:space="preserve"> كلٌ طبقة بطبقتها </w:t>
      </w:r>
      <w:r w:rsidR="00F11E9C" w:rsidRPr="001502DF">
        <w:rPr>
          <w:rFonts w:cs="Rateb lotusb22" w:hint="cs"/>
          <w:sz w:val="32"/>
          <w:szCs w:val="32"/>
          <w:rtl/>
        </w:rPr>
        <w:t>،</w:t>
      </w:r>
      <w:r w:rsidRPr="001502DF">
        <w:rPr>
          <w:rFonts w:cs="Rateb lotusb22" w:hint="cs"/>
          <w:sz w:val="32"/>
          <w:szCs w:val="32"/>
          <w:rtl/>
        </w:rPr>
        <w:t xml:space="preserve"> فلا يستحق أهل الطبقة السفلى مع أهل الطبقة العليا شيئا ؛ ولو كان واحدا منهم موجودا ي</w:t>
      </w:r>
      <w:r w:rsidR="00F11E9C" w:rsidRPr="001502DF">
        <w:rPr>
          <w:rFonts w:cs="Rateb lotusb22" w:hint="cs"/>
          <w:sz w:val="32"/>
          <w:szCs w:val="32"/>
          <w:rtl/>
        </w:rPr>
        <w:t>ح</w:t>
      </w:r>
      <w:r w:rsidRPr="001502DF">
        <w:rPr>
          <w:rFonts w:cs="Rateb lotusb22" w:hint="cs"/>
          <w:sz w:val="32"/>
          <w:szCs w:val="32"/>
          <w:rtl/>
        </w:rPr>
        <w:t>جب من دونه في الطبقة وينحصر الوقف فيه .</w:t>
      </w:r>
    </w:p>
    <w:p w14:paraId="527DD19F" w14:textId="4DB8EE4D" w:rsidR="00C16DFC" w:rsidRPr="001502DF" w:rsidRDefault="00C16DFC" w:rsidP="00C16DFC">
      <w:pPr>
        <w:spacing w:after="0" w:line="240" w:lineRule="auto"/>
        <w:ind w:firstLine="368"/>
        <w:jc w:val="both"/>
        <w:rPr>
          <w:rFonts w:cs="Rateb lotusb22"/>
          <w:sz w:val="32"/>
          <w:szCs w:val="32"/>
          <w:rtl/>
        </w:rPr>
      </w:pPr>
      <w:r w:rsidRPr="001502DF">
        <w:rPr>
          <w:rFonts w:cs="Rateb lotusb22" w:hint="cs"/>
          <w:sz w:val="32"/>
          <w:szCs w:val="32"/>
          <w:rtl/>
        </w:rPr>
        <w:t>ثم إذا انقرضوا ولم يبق منهم أحد مطلقا</w:t>
      </w:r>
      <w:r w:rsidR="00F11E9C" w:rsidRPr="001502DF">
        <w:rPr>
          <w:rFonts w:cs="Rateb lotusb22" w:hint="cs"/>
          <w:sz w:val="32"/>
          <w:szCs w:val="32"/>
          <w:rtl/>
        </w:rPr>
        <w:t>ً</w:t>
      </w:r>
      <w:r w:rsidR="009835B4">
        <w:rPr>
          <w:rFonts w:cs="Rateb lotusb22" w:hint="cs"/>
          <w:sz w:val="32"/>
          <w:szCs w:val="32"/>
          <w:rtl/>
        </w:rPr>
        <w:t>،</w:t>
      </w:r>
      <w:r w:rsidRPr="001502DF">
        <w:rPr>
          <w:rFonts w:cs="Rateb lotusb22" w:hint="cs"/>
          <w:sz w:val="32"/>
          <w:szCs w:val="32"/>
          <w:rtl/>
        </w:rPr>
        <w:t xml:space="preserve"> فأوقفها على أقرب العصبة الأقرب </w:t>
      </w:r>
      <w:proofErr w:type="gramStart"/>
      <w:r w:rsidRPr="001502DF">
        <w:rPr>
          <w:rFonts w:cs="Rateb lotusb22" w:hint="cs"/>
          <w:sz w:val="32"/>
          <w:szCs w:val="32"/>
          <w:rtl/>
        </w:rPr>
        <w:t>فالأقرب )</w:t>
      </w:r>
      <w:proofErr w:type="gramEnd"/>
      <w:r w:rsidRPr="001502DF">
        <w:rPr>
          <w:rFonts w:cs="Rateb lotusb22" w:hint="cs"/>
          <w:sz w:val="32"/>
          <w:szCs w:val="32"/>
          <w:rtl/>
        </w:rPr>
        <w:t xml:space="preserve"> </w:t>
      </w:r>
      <w:proofErr w:type="spellStart"/>
      <w:r w:rsidRPr="001502DF">
        <w:rPr>
          <w:rFonts w:cs="Rateb lotusb22" w:hint="cs"/>
          <w:sz w:val="32"/>
          <w:szCs w:val="32"/>
          <w:rtl/>
        </w:rPr>
        <w:t>أ.ه</w:t>
      </w:r>
      <w:proofErr w:type="spellEnd"/>
      <w:r w:rsidRPr="001502DF">
        <w:rPr>
          <w:rFonts w:cs="Rateb lotusb22" w:hint="cs"/>
          <w:sz w:val="32"/>
          <w:szCs w:val="32"/>
          <w:rtl/>
        </w:rPr>
        <w:t xml:space="preserve">ـ </w:t>
      </w:r>
      <w:r w:rsidR="00F11E9C" w:rsidRPr="001502DF">
        <w:rPr>
          <w:rFonts w:cs="Rateb lotusb22" w:hint="cs"/>
          <w:sz w:val="32"/>
          <w:szCs w:val="32"/>
          <w:rtl/>
        </w:rPr>
        <w:t xml:space="preserve"> هذا نص كلامه رحمه الله .</w:t>
      </w:r>
    </w:p>
    <w:p w14:paraId="3FDF95F5" w14:textId="1A2B90F9" w:rsidR="00C16DFC" w:rsidRPr="001502DF" w:rsidRDefault="00C16DFC" w:rsidP="00C16DFC">
      <w:pPr>
        <w:spacing w:after="0" w:line="240" w:lineRule="auto"/>
        <w:ind w:firstLine="368"/>
        <w:jc w:val="both"/>
        <w:rPr>
          <w:rFonts w:cs="Rateb lotusb22"/>
          <w:sz w:val="32"/>
          <w:szCs w:val="32"/>
          <w:rtl/>
        </w:rPr>
      </w:pPr>
      <w:r w:rsidRPr="001502DF">
        <w:rPr>
          <w:rFonts w:cs="Rateb lotusb22" w:hint="cs"/>
          <w:sz w:val="32"/>
          <w:szCs w:val="32"/>
          <w:rtl/>
        </w:rPr>
        <w:t xml:space="preserve">فصرح هنا في أن الوقف </w:t>
      </w:r>
      <w:r w:rsidR="000E0841">
        <w:rPr>
          <w:rFonts w:cs="Rateb lotusb22" w:hint="cs"/>
          <w:sz w:val="32"/>
          <w:szCs w:val="32"/>
          <w:rtl/>
        </w:rPr>
        <w:t xml:space="preserve">على نفسه مدة حياته ثم على أولاده من </w:t>
      </w:r>
      <w:r w:rsidRPr="001502DF">
        <w:rPr>
          <w:rFonts w:cs="Rateb lotusb22" w:hint="cs"/>
          <w:sz w:val="32"/>
          <w:szCs w:val="32"/>
          <w:rtl/>
        </w:rPr>
        <w:t>بعده</w:t>
      </w:r>
      <w:r w:rsidR="00E31126">
        <w:rPr>
          <w:rFonts w:cs="Rateb lotusb22" w:hint="cs"/>
          <w:sz w:val="32"/>
          <w:szCs w:val="32"/>
          <w:rtl/>
        </w:rPr>
        <w:t xml:space="preserve"> ثم</w:t>
      </w:r>
      <w:r w:rsidRPr="001502DF">
        <w:rPr>
          <w:rFonts w:cs="Rateb lotusb22" w:hint="cs"/>
          <w:sz w:val="32"/>
          <w:szCs w:val="32"/>
          <w:rtl/>
        </w:rPr>
        <w:t xml:space="preserve"> تكون على أولاده</w:t>
      </w:r>
      <w:r w:rsidR="00E31126">
        <w:rPr>
          <w:rFonts w:cs="Rateb lotusb22" w:hint="cs"/>
          <w:sz w:val="32"/>
          <w:szCs w:val="32"/>
          <w:rtl/>
        </w:rPr>
        <w:t>م</w:t>
      </w:r>
      <w:r w:rsidRPr="001502DF">
        <w:rPr>
          <w:rFonts w:cs="Rateb lotusb22" w:hint="cs"/>
          <w:sz w:val="32"/>
          <w:szCs w:val="32"/>
          <w:rtl/>
        </w:rPr>
        <w:t xml:space="preserve"> </w:t>
      </w:r>
      <w:r w:rsidR="000E0841">
        <w:rPr>
          <w:rFonts w:cs="Rateb lotusb22" w:hint="cs"/>
          <w:sz w:val="32"/>
          <w:szCs w:val="32"/>
          <w:rtl/>
        </w:rPr>
        <w:t>وأن الطبقية تكون لكل ولد من بنيه مستقلة عن بقية اخوته</w:t>
      </w:r>
      <w:r w:rsidRPr="001502DF">
        <w:rPr>
          <w:rFonts w:cs="Rateb lotusb22" w:hint="cs"/>
          <w:sz w:val="32"/>
          <w:szCs w:val="32"/>
          <w:rtl/>
        </w:rPr>
        <w:t xml:space="preserve"> تحجب العليا فيه ما دونها وهذا منه صريح </w:t>
      </w:r>
      <w:r w:rsidR="00780C03" w:rsidRPr="001502DF">
        <w:rPr>
          <w:rFonts w:cs="Rateb lotusb22" w:hint="cs"/>
          <w:sz w:val="32"/>
          <w:szCs w:val="32"/>
          <w:rtl/>
        </w:rPr>
        <w:t xml:space="preserve">في مرادنا </w:t>
      </w:r>
      <w:r w:rsidRPr="001502DF">
        <w:rPr>
          <w:rFonts w:cs="Rateb lotusb22" w:hint="cs"/>
          <w:sz w:val="32"/>
          <w:szCs w:val="32"/>
          <w:rtl/>
        </w:rPr>
        <w:t xml:space="preserve">ويدل عليه في معطيات كلامه عدة </w:t>
      </w:r>
      <w:proofErr w:type="gramStart"/>
      <w:r w:rsidRPr="001502DF">
        <w:rPr>
          <w:rFonts w:cs="Rateb lotusb22" w:hint="cs"/>
          <w:sz w:val="32"/>
          <w:szCs w:val="32"/>
          <w:rtl/>
        </w:rPr>
        <w:t>اعتبارات :</w:t>
      </w:r>
      <w:proofErr w:type="gramEnd"/>
    </w:p>
    <w:p w14:paraId="7F889FA2" w14:textId="4A652752" w:rsidR="00C16DFC" w:rsidRPr="001502DF" w:rsidRDefault="00C16DFC" w:rsidP="00F34B79">
      <w:pPr>
        <w:pStyle w:val="a3"/>
        <w:numPr>
          <w:ilvl w:val="0"/>
          <w:numId w:val="5"/>
        </w:numPr>
        <w:spacing w:after="0" w:line="240" w:lineRule="auto"/>
        <w:jc w:val="both"/>
        <w:rPr>
          <w:rFonts w:cs="Rateb lotusb22"/>
          <w:b/>
          <w:bCs/>
          <w:sz w:val="32"/>
          <w:szCs w:val="32"/>
          <w:highlight w:val="darkGray"/>
          <w:u w:val="single"/>
          <w:rtl/>
        </w:rPr>
      </w:pPr>
      <w:r w:rsidRPr="001502DF">
        <w:rPr>
          <w:rFonts w:cs="Rateb lotusb22" w:hint="cs"/>
          <w:sz w:val="32"/>
          <w:szCs w:val="32"/>
          <w:highlight w:val="darkGray"/>
          <w:rtl/>
        </w:rPr>
        <w:t xml:space="preserve">الأول </w:t>
      </w:r>
      <w:proofErr w:type="gramStart"/>
      <w:r w:rsidRPr="001502DF">
        <w:rPr>
          <w:rFonts w:cs="Rateb lotusb22" w:hint="cs"/>
          <w:sz w:val="32"/>
          <w:szCs w:val="32"/>
          <w:highlight w:val="darkGray"/>
          <w:rtl/>
        </w:rPr>
        <w:t xml:space="preserve">منها </w:t>
      </w:r>
      <w:r w:rsidRPr="001502DF">
        <w:rPr>
          <w:rFonts w:cs="Rateb lotusb22" w:hint="cs"/>
          <w:b/>
          <w:bCs/>
          <w:sz w:val="32"/>
          <w:szCs w:val="32"/>
          <w:highlight w:val="darkGray"/>
          <w:rtl/>
        </w:rPr>
        <w:t>:</w:t>
      </w:r>
      <w:proofErr w:type="gramEnd"/>
      <w:r w:rsidRPr="001502DF">
        <w:rPr>
          <w:rFonts w:cs="Rateb lotusb22" w:hint="cs"/>
          <w:b/>
          <w:bCs/>
          <w:sz w:val="32"/>
          <w:szCs w:val="32"/>
          <w:highlight w:val="darkGray"/>
          <w:rtl/>
        </w:rPr>
        <w:t xml:space="preserve"> قول</w:t>
      </w:r>
      <w:r w:rsidR="00F34B79">
        <w:rPr>
          <w:rFonts w:cs="Rateb lotusb22" w:hint="cs"/>
          <w:b/>
          <w:bCs/>
          <w:sz w:val="32"/>
          <w:szCs w:val="32"/>
          <w:highlight w:val="darkGray"/>
          <w:rtl/>
        </w:rPr>
        <w:t>ه</w:t>
      </w:r>
      <w:r w:rsidRPr="001502DF">
        <w:rPr>
          <w:rFonts w:cs="Rateb lotusb22" w:hint="cs"/>
          <w:b/>
          <w:bCs/>
          <w:sz w:val="32"/>
          <w:szCs w:val="32"/>
          <w:highlight w:val="darkGray"/>
          <w:rtl/>
        </w:rPr>
        <w:t>:</w:t>
      </w:r>
      <w:r w:rsidRPr="001502DF">
        <w:rPr>
          <w:rFonts w:cs="Rateb lotusb22" w:hint="cs"/>
          <w:b/>
          <w:bCs/>
          <w:sz w:val="32"/>
          <w:szCs w:val="32"/>
          <w:highlight w:val="darkGray"/>
          <w:u w:val="single"/>
          <w:rtl/>
        </w:rPr>
        <w:t xml:space="preserve"> ( على أولاده ثم على أولادهم ثم على أولاد أولادهم ).</w:t>
      </w:r>
    </w:p>
    <w:p w14:paraId="3760FC91" w14:textId="33B69DA0" w:rsidR="00C16DFC" w:rsidRPr="001502DF" w:rsidRDefault="00C16DFC" w:rsidP="00C16DFC">
      <w:pPr>
        <w:spacing w:after="0" w:line="240" w:lineRule="auto"/>
        <w:ind w:firstLine="368"/>
        <w:jc w:val="both"/>
        <w:rPr>
          <w:rFonts w:cs="Rateb lotusb22"/>
          <w:sz w:val="32"/>
          <w:szCs w:val="32"/>
          <w:rtl/>
        </w:rPr>
      </w:pPr>
      <w:r w:rsidRPr="001502DF">
        <w:rPr>
          <w:rFonts w:cs="Rateb lotusb22" w:hint="cs"/>
          <w:b/>
          <w:bCs/>
          <w:sz w:val="32"/>
          <w:szCs w:val="32"/>
          <w:rtl/>
        </w:rPr>
        <w:t xml:space="preserve"> فجعل الضمير عائد على الأولاد وأولادهم لا على الواقف</w:t>
      </w:r>
      <w:r w:rsidR="00780C03" w:rsidRPr="001502DF">
        <w:rPr>
          <w:rFonts w:cs="Rateb lotusb22" w:hint="cs"/>
          <w:b/>
          <w:bCs/>
          <w:sz w:val="32"/>
          <w:szCs w:val="32"/>
          <w:rtl/>
        </w:rPr>
        <w:t xml:space="preserve"> نفسه</w:t>
      </w:r>
      <w:r w:rsidRPr="001502DF">
        <w:rPr>
          <w:rFonts w:cs="Rateb lotusb22" w:hint="cs"/>
          <w:b/>
          <w:bCs/>
          <w:sz w:val="32"/>
          <w:szCs w:val="32"/>
          <w:rtl/>
        </w:rPr>
        <w:t xml:space="preserve"> أي أن الحجب لكل ولد من أولاده على </w:t>
      </w:r>
      <w:proofErr w:type="gramStart"/>
      <w:r w:rsidRPr="001502DF">
        <w:rPr>
          <w:rFonts w:cs="Rateb lotusb22" w:hint="cs"/>
          <w:b/>
          <w:bCs/>
          <w:sz w:val="32"/>
          <w:szCs w:val="32"/>
          <w:rtl/>
        </w:rPr>
        <w:t xml:space="preserve">حِدَه </w:t>
      </w:r>
      <w:r w:rsidRPr="001502DF">
        <w:rPr>
          <w:rFonts w:cs="Rateb lotusb22" w:hint="cs"/>
          <w:sz w:val="32"/>
          <w:szCs w:val="32"/>
          <w:rtl/>
        </w:rPr>
        <w:t>.</w:t>
      </w:r>
      <w:proofErr w:type="gramEnd"/>
    </w:p>
    <w:p w14:paraId="1EC6241D" w14:textId="77777777" w:rsidR="00C16DFC" w:rsidRPr="001502DF" w:rsidRDefault="00C16DFC" w:rsidP="00C16DFC">
      <w:pPr>
        <w:spacing w:after="0" w:line="240" w:lineRule="auto"/>
        <w:ind w:firstLine="368"/>
        <w:jc w:val="both"/>
        <w:rPr>
          <w:rFonts w:cs="Rateb lotusb22"/>
          <w:b/>
          <w:bCs/>
          <w:sz w:val="32"/>
          <w:szCs w:val="32"/>
          <w:rtl/>
        </w:rPr>
      </w:pPr>
      <w:r w:rsidRPr="001502DF">
        <w:rPr>
          <w:rFonts w:cs="Rateb lotusb22" w:hint="cs"/>
          <w:b/>
          <w:bCs/>
          <w:sz w:val="32"/>
          <w:szCs w:val="32"/>
          <w:rtl/>
        </w:rPr>
        <w:t xml:space="preserve">فالواقف يحجب أولاده </w:t>
      </w:r>
      <w:proofErr w:type="gramStart"/>
      <w:r w:rsidRPr="001502DF">
        <w:rPr>
          <w:rFonts w:cs="Rateb lotusb22" w:hint="cs"/>
          <w:b/>
          <w:bCs/>
          <w:sz w:val="32"/>
          <w:szCs w:val="32"/>
          <w:rtl/>
        </w:rPr>
        <w:t>بوجوده .</w:t>
      </w:r>
      <w:proofErr w:type="gramEnd"/>
    </w:p>
    <w:p w14:paraId="3264336B" w14:textId="77777777" w:rsidR="00C16DFC" w:rsidRPr="001502DF" w:rsidRDefault="00C16DFC" w:rsidP="00C16DFC">
      <w:pPr>
        <w:spacing w:after="0" w:line="240" w:lineRule="auto"/>
        <w:ind w:firstLine="368"/>
        <w:jc w:val="both"/>
        <w:rPr>
          <w:rFonts w:cs="Rateb lotusb22"/>
          <w:b/>
          <w:bCs/>
          <w:sz w:val="32"/>
          <w:szCs w:val="32"/>
          <w:rtl/>
        </w:rPr>
      </w:pPr>
      <w:r w:rsidRPr="001502DF">
        <w:rPr>
          <w:rFonts w:cs="Rateb lotusb22" w:hint="cs"/>
          <w:b/>
          <w:bCs/>
          <w:sz w:val="32"/>
          <w:szCs w:val="32"/>
          <w:rtl/>
        </w:rPr>
        <w:t xml:space="preserve">وأولاده يحجبون أبناءهم </w:t>
      </w:r>
      <w:proofErr w:type="gramStart"/>
      <w:r w:rsidRPr="001502DF">
        <w:rPr>
          <w:rFonts w:cs="Rateb lotusb22" w:hint="cs"/>
          <w:b/>
          <w:bCs/>
          <w:sz w:val="32"/>
          <w:szCs w:val="32"/>
          <w:rtl/>
        </w:rPr>
        <w:t>بوجودهم .</w:t>
      </w:r>
      <w:proofErr w:type="gramEnd"/>
    </w:p>
    <w:p w14:paraId="7CC77191" w14:textId="5A30C8B9" w:rsidR="00780C03" w:rsidRPr="001502DF" w:rsidRDefault="00C16DFC" w:rsidP="00C16DFC">
      <w:pPr>
        <w:spacing w:after="0" w:line="240" w:lineRule="auto"/>
        <w:ind w:firstLine="368"/>
        <w:jc w:val="both"/>
        <w:rPr>
          <w:rFonts w:cs="Rateb lotusb22"/>
          <w:b/>
          <w:bCs/>
          <w:sz w:val="32"/>
          <w:szCs w:val="32"/>
          <w:rtl/>
        </w:rPr>
      </w:pPr>
      <w:r w:rsidRPr="001502DF">
        <w:rPr>
          <w:rFonts w:cs="Rateb lotusb22" w:hint="cs"/>
          <w:b/>
          <w:bCs/>
          <w:sz w:val="32"/>
          <w:szCs w:val="32"/>
          <w:rtl/>
        </w:rPr>
        <w:t xml:space="preserve">وهكذا فنصيب كل ولد </w:t>
      </w:r>
      <w:r w:rsidR="000E0841">
        <w:rPr>
          <w:rFonts w:cs="Rateb lotusb22" w:hint="cs"/>
          <w:b/>
          <w:bCs/>
          <w:sz w:val="32"/>
          <w:szCs w:val="32"/>
          <w:rtl/>
        </w:rPr>
        <w:t xml:space="preserve">من بنيه </w:t>
      </w:r>
      <w:r w:rsidRPr="001502DF">
        <w:rPr>
          <w:rFonts w:cs="Rateb lotusb22" w:hint="cs"/>
          <w:b/>
          <w:bCs/>
          <w:sz w:val="32"/>
          <w:szCs w:val="32"/>
          <w:rtl/>
        </w:rPr>
        <w:t xml:space="preserve">ينتقل إلى ولده لا إلى طبقته فهو كقول القائل وقفت على زيد وبكر وعمرو ثم على أولادهم فالضمير عائد على زيد وعمرو وبكر لا غيرهم </w:t>
      </w:r>
      <w:r w:rsidR="0080492A">
        <w:rPr>
          <w:rFonts w:cs="Rateb lotusb22" w:hint="cs"/>
          <w:b/>
          <w:bCs/>
          <w:sz w:val="32"/>
          <w:szCs w:val="32"/>
          <w:rtl/>
        </w:rPr>
        <w:t>فينتقل نصيب كل واحد منهم إلى ولده لا إلى من هم في طبقته</w:t>
      </w:r>
      <w:r w:rsidRPr="001502DF">
        <w:rPr>
          <w:rFonts w:cs="Rateb lotusb22" w:hint="cs"/>
          <w:b/>
          <w:bCs/>
          <w:sz w:val="32"/>
          <w:szCs w:val="32"/>
          <w:rtl/>
        </w:rPr>
        <w:t xml:space="preserve">. </w:t>
      </w:r>
      <w:r w:rsidR="00780C03" w:rsidRPr="001502DF">
        <w:rPr>
          <w:rFonts w:cs="Rateb lotusb22" w:hint="cs"/>
          <w:b/>
          <w:bCs/>
          <w:sz w:val="32"/>
          <w:szCs w:val="32"/>
          <w:rtl/>
        </w:rPr>
        <w:t xml:space="preserve">كما هو الحال في نص الوقفية أعلاه حيث قال على أولاده </w:t>
      </w:r>
      <w:r w:rsidR="000E0841">
        <w:rPr>
          <w:rFonts w:cs="Rateb lotusb22" w:hint="cs"/>
          <w:b/>
          <w:bCs/>
          <w:sz w:val="32"/>
          <w:szCs w:val="32"/>
          <w:rtl/>
        </w:rPr>
        <w:t>ث</w:t>
      </w:r>
      <w:r w:rsidR="00780C03" w:rsidRPr="001502DF">
        <w:rPr>
          <w:rFonts w:cs="Rateb lotusb22" w:hint="cs"/>
          <w:b/>
          <w:bCs/>
          <w:sz w:val="32"/>
          <w:szCs w:val="32"/>
          <w:rtl/>
        </w:rPr>
        <w:t xml:space="preserve">م على أولادهم ثم على أولاد </w:t>
      </w:r>
      <w:proofErr w:type="gramStart"/>
      <w:r w:rsidR="00780C03" w:rsidRPr="001502DF">
        <w:rPr>
          <w:rFonts w:cs="Rateb lotusb22" w:hint="cs"/>
          <w:b/>
          <w:bCs/>
          <w:sz w:val="32"/>
          <w:szCs w:val="32"/>
          <w:rtl/>
        </w:rPr>
        <w:t xml:space="preserve">أولادهم </w:t>
      </w:r>
      <w:r w:rsidR="0080492A">
        <w:rPr>
          <w:rFonts w:cs="Rateb lotusb22" w:hint="cs"/>
          <w:b/>
          <w:bCs/>
          <w:sz w:val="32"/>
          <w:szCs w:val="32"/>
          <w:rtl/>
        </w:rPr>
        <w:t>؛</w:t>
      </w:r>
      <w:proofErr w:type="gramEnd"/>
      <w:r w:rsidR="0080492A">
        <w:rPr>
          <w:rFonts w:cs="Rateb lotusb22" w:hint="cs"/>
          <w:b/>
          <w:bCs/>
          <w:sz w:val="32"/>
          <w:szCs w:val="32"/>
          <w:rtl/>
        </w:rPr>
        <w:t xml:space="preserve"> فينتقل نصيب كل ولد من أولاده إلى بنيه.</w:t>
      </w:r>
    </w:p>
    <w:p w14:paraId="49156344" w14:textId="11AD42D5" w:rsidR="00C16DFC" w:rsidRPr="001502DF" w:rsidRDefault="00C16DFC" w:rsidP="00C16DFC">
      <w:pPr>
        <w:spacing w:after="0" w:line="240" w:lineRule="auto"/>
        <w:ind w:firstLine="368"/>
        <w:jc w:val="both"/>
        <w:rPr>
          <w:rFonts w:cs="Rateb lotusb22"/>
          <w:b/>
          <w:bCs/>
          <w:sz w:val="32"/>
          <w:szCs w:val="32"/>
          <w:rtl/>
        </w:rPr>
      </w:pPr>
      <w:r w:rsidRPr="001502DF">
        <w:rPr>
          <w:rFonts w:cs="Rateb lotusb22" w:hint="cs"/>
          <w:b/>
          <w:bCs/>
          <w:sz w:val="32"/>
          <w:szCs w:val="32"/>
          <w:rtl/>
        </w:rPr>
        <w:t>و</w:t>
      </w:r>
      <w:r w:rsidR="00780C03" w:rsidRPr="001502DF">
        <w:rPr>
          <w:rFonts w:cs="Rateb lotusb22" w:hint="cs"/>
          <w:b/>
          <w:bCs/>
          <w:sz w:val="32"/>
          <w:szCs w:val="32"/>
          <w:rtl/>
        </w:rPr>
        <w:t>هو</w:t>
      </w:r>
      <w:r w:rsidR="00E31126">
        <w:rPr>
          <w:rFonts w:cs="Rateb lotusb22" w:hint="cs"/>
          <w:b/>
          <w:bCs/>
          <w:sz w:val="32"/>
          <w:szCs w:val="32"/>
          <w:rtl/>
        </w:rPr>
        <w:t xml:space="preserve"> </w:t>
      </w:r>
      <w:r w:rsidRPr="001502DF">
        <w:rPr>
          <w:rFonts w:cs="Rateb lotusb22" w:hint="cs"/>
          <w:b/>
          <w:bCs/>
          <w:sz w:val="32"/>
          <w:szCs w:val="32"/>
          <w:rtl/>
        </w:rPr>
        <w:t xml:space="preserve">كقول القائل مالك ينتقل إلى ورثتك ثم على </w:t>
      </w:r>
      <w:proofErr w:type="gramStart"/>
      <w:r w:rsidRPr="001502DF">
        <w:rPr>
          <w:rFonts w:cs="Rateb lotusb22" w:hint="cs"/>
          <w:b/>
          <w:bCs/>
          <w:sz w:val="32"/>
          <w:szCs w:val="32"/>
          <w:rtl/>
        </w:rPr>
        <w:t>ورثتهم ؛</w:t>
      </w:r>
      <w:proofErr w:type="gramEnd"/>
      <w:r w:rsidR="00E31126">
        <w:rPr>
          <w:rFonts w:cs="Rateb lotusb22" w:hint="cs"/>
          <w:b/>
          <w:bCs/>
          <w:sz w:val="32"/>
          <w:szCs w:val="32"/>
          <w:rtl/>
        </w:rPr>
        <w:t xml:space="preserve"> </w:t>
      </w:r>
      <w:r w:rsidRPr="001502DF">
        <w:rPr>
          <w:rFonts w:cs="Rateb lotusb22" w:hint="cs"/>
          <w:b/>
          <w:bCs/>
          <w:sz w:val="32"/>
          <w:szCs w:val="32"/>
          <w:rtl/>
        </w:rPr>
        <w:t xml:space="preserve">فإنه يفهم منه أن مال كل واحد ينتقل إلى وارثه </w:t>
      </w:r>
      <w:r w:rsidR="000E0841">
        <w:rPr>
          <w:rFonts w:cs="Rateb lotusb22" w:hint="cs"/>
          <w:b/>
          <w:bCs/>
          <w:sz w:val="32"/>
          <w:szCs w:val="32"/>
          <w:rtl/>
        </w:rPr>
        <w:t>الطبقة العليا تحجب من دونها</w:t>
      </w:r>
      <w:r w:rsidRPr="001502DF">
        <w:rPr>
          <w:rFonts w:cs="Rateb lotusb22" w:hint="cs"/>
          <w:b/>
          <w:bCs/>
          <w:sz w:val="32"/>
          <w:szCs w:val="32"/>
          <w:rtl/>
        </w:rPr>
        <w:t>.</w:t>
      </w:r>
    </w:p>
    <w:p w14:paraId="4F0E9E9A" w14:textId="53ED8B44" w:rsidR="00780C03" w:rsidRPr="001502DF" w:rsidRDefault="00C16DFC" w:rsidP="00C16DFC">
      <w:pPr>
        <w:spacing w:after="0" w:line="240" w:lineRule="auto"/>
        <w:ind w:firstLine="368"/>
        <w:jc w:val="both"/>
        <w:rPr>
          <w:rFonts w:cs="Rateb lotusb22"/>
          <w:b/>
          <w:bCs/>
          <w:sz w:val="32"/>
          <w:szCs w:val="32"/>
          <w:rtl/>
        </w:rPr>
      </w:pPr>
      <w:r w:rsidRPr="001502DF">
        <w:rPr>
          <w:rFonts w:cs="Rateb lotusb22" w:hint="cs"/>
          <w:b/>
          <w:bCs/>
          <w:sz w:val="32"/>
          <w:szCs w:val="32"/>
          <w:rtl/>
        </w:rPr>
        <w:lastRenderedPageBreak/>
        <w:t xml:space="preserve"> وعلى هذا قول</w:t>
      </w:r>
      <w:r w:rsidR="00F34B79">
        <w:rPr>
          <w:rFonts w:cs="Rateb lotusb22" w:hint="cs"/>
          <w:b/>
          <w:bCs/>
          <w:sz w:val="32"/>
          <w:szCs w:val="32"/>
          <w:rtl/>
        </w:rPr>
        <w:t>ه</w:t>
      </w:r>
      <w:r w:rsidRPr="001502DF">
        <w:rPr>
          <w:rFonts w:cs="Rateb lotusb22" w:hint="cs"/>
          <w:b/>
          <w:bCs/>
          <w:sz w:val="32"/>
          <w:szCs w:val="32"/>
          <w:rtl/>
        </w:rPr>
        <w:t xml:space="preserve">: </w:t>
      </w:r>
      <w:r w:rsidR="00F34B79">
        <w:rPr>
          <w:rFonts w:cs="Rateb lotusb22" w:hint="cs"/>
          <w:b/>
          <w:bCs/>
          <w:sz w:val="32"/>
          <w:szCs w:val="32"/>
          <w:rtl/>
        </w:rPr>
        <w:t>(</w:t>
      </w:r>
      <w:r w:rsidRPr="001502DF">
        <w:rPr>
          <w:rFonts w:cs="Rateb lotusb22" w:hint="cs"/>
          <w:b/>
          <w:bCs/>
          <w:sz w:val="32"/>
          <w:szCs w:val="32"/>
          <w:rtl/>
        </w:rPr>
        <w:t>على أولادهم ثم على أولاد أولادهم</w:t>
      </w:r>
      <w:r w:rsidR="00F34B79">
        <w:rPr>
          <w:rFonts w:cs="Rateb lotusb22" w:hint="cs"/>
          <w:b/>
          <w:bCs/>
          <w:sz w:val="32"/>
          <w:szCs w:val="32"/>
          <w:rtl/>
        </w:rPr>
        <w:t>)</w:t>
      </w:r>
      <w:r w:rsidRPr="001502DF">
        <w:rPr>
          <w:rFonts w:cs="Rateb lotusb22" w:hint="cs"/>
          <w:b/>
          <w:bCs/>
          <w:sz w:val="32"/>
          <w:szCs w:val="32"/>
          <w:rtl/>
        </w:rPr>
        <w:t xml:space="preserve"> </w:t>
      </w:r>
      <w:r w:rsidR="000E0841">
        <w:rPr>
          <w:rFonts w:cs="Rateb lotusb22" w:hint="cs"/>
          <w:b/>
          <w:bCs/>
          <w:sz w:val="32"/>
          <w:szCs w:val="32"/>
          <w:rtl/>
        </w:rPr>
        <w:t xml:space="preserve">بحيث توزع الغلة على أولاد الواقف من بعده ثم أولادهم من بعدهم وتكون لكل ولد طبقة مستقلة تحجب العليا فيها من دونها </w:t>
      </w:r>
      <w:r w:rsidRPr="001502DF">
        <w:rPr>
          <w:rFonts w:cs="Rateb lotusb22" w:hint="cs"/>
          <w:b/>
          <w:bCs/>
          <w:sz w:val="32"/>
          <w:szCs w:val="32"/>
          <w:rtl/>
        </w:rPr>
        <w:t xml:space="preserve">إما صلاحا وإما </w:t>
      </w:r>
      <w:proofErr w:type="gramStart"/>
      <w:r w:rsidRPr="001502DF">
        <w:rPr>
          <w:rFonts w:cs="Rateb lotusb22" w:hint="cs"/>
          <w:b/>
          <w:bCs/>
          <w:sz w:val="32"/>
          <w:szCs w:val="32"/>
          <w:rtl/>
        </w:rPr>
        <w:t xml:space="preserve">ظهورا </w:t>
      </w:r>
      <w:r w:rsidR="00780C03" w:rsidRPr="001502DF">
        <w:rPr>
          <w:rFonts w:cs="Rateb lotusb22" w:hint="cs"/>
          <w:b/>
          <w:bCs/>
          <w:sz w:val="32"/>
          <w:szCs w:val="32"/>
          <w:rtl/>
        </w:rPr>
        <w:t>:</w:t>
      </w:r>
      <w:proofErr w:type="gramEnd"/>
    </w:p>
    <w:p w14:paraId="62152BCE" w14:textId="4E7D1F13" w:rsidR="00780C03" w:rsidRPr="001502DF" w:rsidRDefault="00780C03" w:rsidP="00780C03">
      <w:pPr>
        <w:pStyle w:val="a3"/>
        <w:numPr>
          <w:ilvl w:val="0"/>
          <w:numId w:val="1"/>
        </w:numPr>
        <w:spacing w:after="0" w:line="240" w:lineRule="auto"/>
        <w:jc w:val="both"/>
        <w:rPr>
          <w:rFonts w:cs="Rateb lotusb22"/>
          <w:b/>
          <w:bCs/>
          <w:sz w:val="32"/>
          <w:szCs w:val="32"/>
        </w:rPr>
      </w:pPr>
      <w:r w:rsidRPr="001502DF">
        <w:rPr>
          <w:rFonts w:cs="Rateb lotusb22" w:hint="cs"/>
          <w:b/>
          <w:bCs/>
          <w:sz w:val="32"/>
          <w:szCs w:val="32"/>
          <w:rtl/>
        </w:rPr>
        <w:t xml:space="preserve"> صلاحا من حيث المقصود من الوقف </w:t>
      </w:r>
      <w:proofErr w:type="gramStart"/>
      <w:r w:rsidRPr="001502DF">
        <w:rPr>
          <w:rFonts w:cs="Rateb lotusb22" w:hint="cs"/>
          <w:b/>
          <w:bCs/>
          <w:sz w:val="32"/>
          <w:szCs w:val="32"/>
          <w:rtl/>
        </w:rPr>
        <w:t>الذري ؛</w:t>
      </w:r>
      <w:proofErr w:type="gramEnd"/>
      <w:r w:rsidRPr="001502DF">
        <w:rPr>
          <w:rFonts w:cs="Rateb lotusb22" w:hint="cs"/>
          <w:b/>
          <w:bCs/>
          <w:sz w:val="32"/>
          <w:szCs w:val="32"/>
          <w:rtl/>
        </w:rPr>
        <w:t xml:space="preserve"> </w:t>
      </w:r>
      <w:r w:rsidR="000E0841">
        <w:rPr>
          <w:rFonts w:cs="Rateb lotusb22" w:hint="cs"/>
          <w:b/>
          <w:bCs/>
          <w:sz w:val="32"/>
          <w:szCs w:val="32"/>
          <w:rtl/>
        </w:rPr>
        <w:t xml:space="preserve">وهو </w:t>
      </w:r>
      <w:r w:rsidRPr="001502DF">
        <w:rPr>
          <w:rFonts w:cs="Rateb lotusb22" w:hint="cs"/>
          <w:b/>
          <w:bCs/>
          <w:sz w:val="32"/>
          <w:szCs w:val="32"/>
          <w:rtl/>
        </w:rPr>
        <w:t>نفع الذرية .</w:t>
      </w:r>
    </w:p>
    <w:p w14:paraId="548839E8" w14:textId="7282C815" w:rsidR="00780C03" w:rsidRPr="001502DF" w:rsidRDefault="00780C03" w:rsidP="00780C03">
      <w:pPr>
        <w:pStyle w:val="a3"/>
        <w:numPr>
          <w:ilvl w:val="0"/>
          <w:numId w:val="1"/>
        </w:numPr>
        <w:spacing w:after="0" w:line="240" w:lineRule="auto"/>
        <w:jc w:val="both"/>
        <w:rPr>
          <w:rFonts w:cs="Rateb lotusb22"/>
          <w:b/>
          <w:bCs/>
          <w:sz w:val="32"/>
          <w:szCs w:val="32"/>
          <w:rtl/>
        </w:rPr>
      </w:pPr>
      <w:r w:rsidRPr="001502DF">
        <w:rPr>
          <w:rFonts w:cs="Rateb lotusb22" w:hint="cs"/>
          <w:b/>
          <w:bCs/>
          <w:sz w:val="32"/>
          <w:szCs w:val="32"/>
          <w:rtl/>
        </w:rPr>
        <w:t xml:space="preserve">وظهوراً كما هو ظاهر من نص كلامه أعلاه الوارد في صك الوقفية. </w:t>
      </w:r>
    </w:p>
    <w:p w14:paraId="548E07E9" w14:textId="1E42C6DE" w:rsidR="00C16DFC" w:rsidRPr="001502DF" w:rsidRDefault="00C16DFC" w:rsidP="00C16DFC">
      <w:pPr>
        <w:spacing w:after="0" w:line="240" w:lineRule="auto"/>
        <w:ind w:firstLine="368"/>
        <w:jc w:val="both"/>
        <w:rPr>
          <w:rFonts w:cs="Rateb lotusb22"/>
          <w:b/>
          <w:bCs/>
          <w:sz w:val="32"/>
          <w:szCs w:val="32"/>
          <w:rtl/>
        </w:rPr>
      </w:pPr>
      <w:r w:rsidRPr="001502DF">
        <w:rPr>
          <w:rFonts w:cs="Rateb lotusb22" w:hint="cs"/>
          <w:b/>
          <w:bCs/>
          <w:sz w:val="32"/>
          <w:szCs w:val="32"/>
          <w:rtl/>
        </w:rPr>
        <w:t xml:space="preserve"> وهذا واضح جلي عند أدنى تأمل.</w:t>
      </w:r>
    </w:p>
    <w:p w14:paraId="02D3E23B" w14:textId="7E956E00" w:rsidR="00780C03" w:rsidRPr="001502DF" w:rsidRDefault="00780C03" w:rsidP="00780C03">
      <w:pPr>
        <w:spacing w:after="0" w:line="240" w:lineRule="auto"/>
        <w:jc w:val="both"/>
        <w:rPr>
          <w:rFonts w:cs="Rateb lotusb22"/>
          <w:b/>
          <w:bCs/>
          <w:sz w:val="32"/>
          <w:szCs w:val="32"/>
          <w:rtl/>
        </w:rPr>
      </w:pPr>
      <w:r w:rsidRPr="001502DF">
        <w:rPr>
          <w:rFonts w:cs="Rateb lotusb22" w:hint="cs"/>
          <w:b/>
          <w:bCs/>
          <w:sz w:val="32"/>
          <w:szCs w:val="32"/>
          <w:rtl/>
        </w:rPr>
        <w:t>و</w:t>
      </w:r>
      <w:r w:rsidR="000E0841">
        <w:rPr>
          <w:rFonts w:cs="Rateb lotusb22" w:hint="cs"/>
          <w:b/>
          <w:bCs/>
          <w:sz w:val="32"/>
          <w:szCs w:val="32"/>
          <w:rtl/>
        </w:rPr>
        <w:t xml:space="preserve"> رغم </w:t>
      </w:r>
      <w:r w:rsidR="0080492A">
        <w:rPr>
          <w:rFonts w:cs="Rateb lotusb22" w:hint="cs"/>
          <w:b/>
          <w:bCs/>
          <w:sz w:val="32"/>
          <w:szCs w:val="32"/>
          <w:rtl/>
        </w:rPr>
        <w:t xml:space="preserve">وضوح </w:t>
      </w:r>
      <w:r w:rsidRPr="001502DF">
        <w:rPr>
          <w:rFonts w:cs="Rateb lotusb22" w:hint="cs"/>
          <w:b/>
          <w:bCs/>
          <w:sz w:val="32"/>
          <w:szCs w:val="32"/>
          <w:rtl/>
        </w:rPr>
        <w:t xml:space="preserve">هذا </w:t>
      </w:r>
      <w:r w:rsidR="000E0841">
        <w:rPr>
          <w:rFonts w:cs="Rateb lotusb22" w:hint="cs"/>
          <w:b/>
          <w:bCs/>
          <w:sz w:val="32"/>
          <w:szCs w:val="32"/>
          <w:rtl/>
        </w:rPr>
        <w:t xml:space="preserve">كله </w:t>
      </w:r>
      <w:r w:rsidRPr="001502DF">
        <w:rPr>
          <w:rFonts w:cs="Rateb lotusb22" w:hint="cs"/>
          <w:b/>
          <w:bCs/>
          <w:sz w:val="32"/>
          <w:szCs w:val="32"/>
          <w:rtl/>
        </w:rPr>
        <w:t xml:space="preserve">لم يراعيه القاضي في </w:t>
      </w:r>
      <w:proofErr w:type="gramStart"/>
      <w:r w:rsidRPr="001502DF">
        <w:rPr>
          <w:rFonts w:cs="Rateb lotusb22" w:hint="cs"/>
          <w:b/>
          <w:bCs/>
          <w:sz w:val="32"/>
          <w:szCs w:val="32"/>
          <w:rtl/>
        </w:rPr>
        <w:t>حكمه .</w:t>
      </w:r>
      <w:proofErr w:type="gramEnd"/>
    </w:p>
    <w:p w14:paraId="692322C0" w14:textId="03F920A1" w:rsidR="00C63E8D" w:rsidRDefault="00C16DFC" w:rsidP="00C16DFC">
      <w:pPr>
        <w:pStyle w:val="a3"/>
        <w:numPr>
          <w:ilvl w:val="0"/>
          <w:numId w:val="2"/>
        </w:numPr>
        <w:spacing w:after="0" w:line="240" w:lineRule="auto"/>
        <w:ind w:firstLine="368"/>
        <w:jc w:val="both"/>
        <w:rPr>
          <w:rFonts w:cs="Rateb lotusb22"/>
          <w:b/>
          <w:bCs/>
          <w:sz w:val="32"/>
          <w:szCs w:val="32"/>
          <w:highlight w:val="darkGray"/>
          <w:u w:val="single"/>
        </w:rPr>
      </w:pPr>
      <w:r w:rsidRPr="001502DF">
        <w:rPr>
          <w:rFonts w:cs="Rateb lotusb22" w:hint="cs"/>
          <w:sz w:val="32"/>
          <w:szCs w:val="32"/>
          <w:highlight w:val="darkGray"/>
          <w:rtl/>
        </w:rPr>
        <w:t xml:space="preserve">الاعتبار الثاني: </w:t>
      </w:r>
      <w:r w:rsidRPr="001502DF">
        <w:rPr>
          <w:rFonts w:cs="Rateb lotusb22" w:hint="cs"/>
          <w:b/>
          <w:bCs/>
          <w:sz w:val="32"/>
          <w:szCs w:val="32"/>
          <w:highlight w:val="darkGray"/>
          <w:u w:val="single"/>
          <w:rtl/>
        </w:rPr>
        <w:t xml:space="preserve">من كلام </w:t>
      </w:r>
      <w:r w:rsidR="00780C03" w:rsidRPr="001502DF">
        <w:rPr>
          <w:rFonts w:cs="Rateb lotusb22" w:hint="cs"/>
          <w:b/>
          <w:bCs/>
          <w:sz w:val="32"/>
          <w:szCs w:val="32"/>
          <w:highlight w:val="darkGray"/>
          <w:u w:val="single"/>
          <w:rtl/>
        </w:rPr>
        <w:t>الواقف</w:t>
      </w:r>
      <w:r w:rsidRPr="001502DF">
        <w:rPr>
          <w:rFonts w:cs="Rateb lotusb22" w:hint="cs"/>
          <w:b/>
          <w:bCs/>
          <w:sz w:val="32"/>
          <w:szCs w:val="32"/>
          <w:highlight w:val="darkGray"/>
          <w:u w:val="single"/>
          <w:rtl/>
        </w:rPr>
        <w:t xml:space="preserve">: </w:t>
      </w:r>
      <w:proofErr w:type="gramStart"/>
      <w:r w:rsidRPr="001502DF">
        <w:rPr>
          <w:rFonts w:cs="Rateb lotusb22" w:hint="cs"/>
          <w:b/>
          <w:bCs/>
          <w:sz w:val="32"/>
          <w:szCs w:val="32"/>
          <w:highlight w:val="darkGray"/>
          <w:u w:val="single"/>
          <w:rtl/>
        </w:rPr>
        <w:t>قوله :</w:t>
      </w:r>
      <w:proofErr w:type="gramEnd"/>
      <w:r w:rsidRPr="001502DF">
        <w:rPr>
          <w:rFonts w:cs="Rateb lotusb22" w:hint="cs"/>
          <w:b/>
          <w:bCs/>
          <w:sz w:val="32"/>
          <w:szCs w:val="32"/>
          <w:highlight w:val="darkGray"/>
          <w:u w:val="single"/>
          <w:rtl/>
        </w:rPr>
        <w:t xml:space="preserve"> (</w:t>
      </w:r>
      <w:r w:rsidR="00C63E8D" w:rsidRPr="00C63E8D">
        <w:rPr>
          <w:rFonts w:cs="Rateb lotusb22" w:hint="cs"/>
          <w:b/>
          <w:bCs/>
          <w:sz w:val="32"/>
          <w:szCs w:val="32"/>
          <w:highlight w:val="darkGray"/>
          <w:u w:val="single"/>
          <w:rtl/>
        </w:rPr>
        <w:t>على موجب فريضة الله تعالى</w:t>
      </w:r>
      <w:r w:rsidR="00C63E8D">
        <w:rPr>
          <w:rFonts w:cs="Rateb lotusb22" w:hint="cs"/>
          <w:b/>
          <w:bCs/>
          <w:sz w:val="32"/>
          <w:szCs w:val="32"/>
          <w:highlight w:val="darkGray"/>
          <w:u w:val="single"/>
          <w:rtl/>
        </w:rPr>
        <w:t>)</w:t>
      </w:r>
    </w:p>
    <w:p w14:paraId="07658427" w14:textId="12E9C44B" w:rsidR="00C63E8D" w:rsidRPr="00C63E8D" w:rsidRDefault="00C63E8D" w:rsidP="00C63E8D">
      <w:pPr>
        <w:spacing w:after="0" w:line="240" w:lineRule="auto"/>
        <w:jc w:val="both"/>
        <w:rPr>
          <w:rFonts w:cs="Rateb lotusb22"/>
          <w:b/>
          <w:bCs/>
          <w:sz w:val="32"/>
          <w:szCs w:val="32"/>
        </w:rPr>
      </w:pPr>
      <w:r w:rsidRPr="00C63E8D">
        <w:rPr>
          <w:rFonts w:cs="Rateb lotusb22" w:hint="cs"/>
          <w:sz w:val="32"/>
          <w:szCs w:val="32"/>
          <w:rtl/>
        </w:rPr>
        <w:t>وهذ</w:t>
      </w:r>
      <w:r>
        <w:rPr>
          <w:rFonts w:cs="Rateb lotusb22" w:hint="cs"/>
          <w:b/>
          <w:bCs/>
          <w:sz w:val="32"/>
          <w:szCs w:val="32"/>
          <w:rtl/>
        </w:rPr>
        <w:t xml:space="preserve">ا الموجب يقتضي أن ينتقل نصيب الواحد من أولاد الواقف إلى بنيه من بعده لا إلى بقية اخوته فانتقال نصيبه إلى اخوته معارض لما نص عليه من موجب فريضة الله </w:t>
      </w:r>
      <w:proofErr w:type="gramStart"/>
      <w:r>
        <w:rPr>
          <w:rFonts w:cs="Rateb lotusb22" w:hint="cs"/>
          <w:b/>
          <w:bCs/>
          <w:sz w:val="32"/>
          <w:szCs w:val="32"/>
          <w:rtl/>
        </w:rPr>
        <w:t>تعالى .</w:t>
      </w:r>
      <w:proofErr w:type="gramEnd"/>
    </w:p>
    <w:p w14:paraId="67D2582C" w14:textId="7A0C3870" w:rsidR="00C16DFC" w:rsidRPr="001502DF" w:rsidRDefault="000E0841" w:rsidP="00C16DFC">
      <w:pPr>
        <w:pStyle w:val="a3"/>
        <w:numPr>
          <w:ilvl w:val="0"/>
          <w:numId w:val="2"/>
        </w:numPr>
        <w:spacing w:after="0" w:line="240" w:lineRule="auto"/>
        <w:ind w:firstLine="368"/>
        <w:jc w:val="both"/>
        <w:rPr>
          <w:rFonts w:cs="Rateb lotusb22"/>
          <w:b/>
          <w:bCs/>
          <w:sz w:val="32"/>
          <w:szCs w:val="32"/>
          <w:highlight w:val="darkGray"/>
          <w:u w:val="single"/>
          <w:rtl/>
        </w:rPr>
      </w:pPr>
      <w:r>
        <w:rPr>
          <w:rFonts w:cs="Rateb lotusb22" w:hint="cs"/>
          <w:b/>
          <w:bCs/>
          <w:sz w:val="32"/>
          <w:szCs w:val="32"/>
          <w:highlight w:val="darkGray"/>
          <w:u w:val="single"/>
          <w:rtl/>
        </w:rPr>
        <w:t xml:space="preserve">الاعتبار </w:t>
      </w:r>
      <w:proofErr w:type="gramStart"/>
      <w:r>
        <w:rPr>
          <w:rFonts w:cs="Rateb lotusb22" w:hint="cs"/>
          <w:b/>
          <w:bCs/>
          <w:sz w:val="32"/>
          <w:szCs w:val="32"/>
          <w:highlight w:val="darkGray"/>
          <w:u w:val="single"/>
          <w:rtl/>
        </w:rPr>
        <w:t>الثالث :</w:t>
      </w:r>
      <w:proofErr w:type="gramEnd"/>
      <w:r>
        <w:rPr>
          <w:rFonts w:cs="Rateb lotusb22" w:hint="cs"/>
          <w:b/>
          <w:bCs/>
          <w:sz w:val="32"/>
          <w:szCs w:val="32"/>
          <w:highlight w:val="darkGray"/>
          <w:u w:val="single"/>
          <w:rtl/>
        </w:rPr>
        <w:t xml:space="preserve"> قوله (</w:t>
      </w:r>
      <w:r w:rsidR="00C63E8D" w:rsidRPr="001502DF">
        <w:rPr>
          <w:rFonts w:cs="Rateb lotusb22" w:hint="cs"/>
          <w:b/>
          <w:bCs/>
          <w:sz w:val="32"/>
          <w:szCs w:val="32"/>
          <w:highlight w:val="darkGray"/>
          <w:u w:val="single"/>
          <w:rtl/>
        </w:rPr>
        <w:t xml:space="preserve"> </w:t>
      </w:r>
      <w:r w:rsidR="00C16DFC" w:rsidRPr="001502DF">
        <w:rPr>
          <w:rFonts w:cs="Rateb lotusb22" w:hint="cs"/>
          <w:b/>
          <w:bCs/>
          <w:sz w:val="32"/>
          <w:szCs w:val="32"/>
          <w:highlight w:val="darkGray"/>
          <w:u w:val="single"/>
          <w:rtl/>
        </w:rPr>
        <w:t>للذكر مثل حظ الأنثيين)</w:t>
      </w:r>
    </w:p>
    <w:p w14:paraId="0B8D8AB8" w14:textId="79EF4890" w:rsidR="00C16DFC" w:rsidRPr="001502DF" w:rsidRDefault="00C16DFC" w:rsidP="00C16DFC">
      <w:pPr>
        <w:spacing w:after="0" w:line="240" w:lineRule="auto"/>
        <w:ind w:firstLine="368"/>
        <w:jc w:val="both"/>
        <w:rPr>
          <w:rFonts w:cs="Rateb lotusb22"/>
          <w:b/>
          <w:bCs/>
          <w:sz w:val="32"/>
          <w:szCs w:val="32"/>
          <w:rtl/>
        </w:rPr>
      </w:pPr>
      <w:r w:rsidRPr="001502DF">
        <w:rPr>
          <w:rFonts w:cs="Rateb lotusb22" w:hint="cs"/>
          <w:b/>
          <w:bCs/>
          <w:sz w:val="32"/>
          <w:szCs w:val="32"/>
          <w:rtl/>
        </w:rPr>
        <w:t>فشبه الوقف هنا من جهة التوزيع على فريضة الله تعالى للذكر مثل حظ الأنثيين. وبعبارة أخرى شبه الوقف من حيث الاستحقاق</w:t>
      </w:r>
      <w:r w:rsidR="00780C03" w:rsidRPr="001502DF">
        <w:rPr>
          <w:rFonts w:cs="Rateb lotusb22" w:hint="cs"/>
          <w:b/>
          <w:bCs/>
          <w:sz w:val="32"/>
          <w:szCs w:val="32"/>
          <w:rtl/>
        </w:rPr>
        <w:t>؛</w:t>
      </w:r>
      <w:r w:rsidR="003C38CD">
        <w:rPr>
          <w:rFonts w:cs="Rateb lotusb22" w:hint="cs"/>
          <w:b/>
          <w:bCs/>
          <w:sz w:val="32"/>
          <w:szCs w:val="32"/>
          <w:rtl/>
        </w:rPr>
        <w:t xml:space="preserve"> </w:t>
      </w:r>
      <w:r w:rsidRPr="001502DF">
        <w:rPr>
          <w:rFonts w:cs="Rateb lotusb22" w:hint="cs"/>
          <w:b/>
          <w:bCs/>
          <w:sz w:val="32"/>
          <w:szCs w:val="32"/>
          <w:rtl/>
        </w:rPr>
        <w:t>بالإرث</w:t>
      </w:r>
      <w:r w:rsidR="00780C03" w:rsidRPr="001502DF">
        <w:rPr>
          <w:rFonts w:cs="Rateb lotusb22" w:hint="cs"/>
          <w:b/>
          <w:bCs/>
          <w:sz w:val="32"/>
          <w:szCs w:val="32"/>
          <w:rtl/>
        </w:rPr>
        <w:t xml:space="preserve"> الشرعي</w:t>
      </w:r>
      <w:r w:rsidRPr="001502DF">
        <w:rPr>
          <w:rFonts w:cs="Rateb lotusb22" w:hint="cs"/>
          <w:b/>
          <w:bCs/>
          <w:sz w:val="32"/>
          <w:szCs w:val="32"/>
          <w:rtl/>
        </w:rPr>
        <w:t xml:space="preserve"> الذي ينتقل نصيب كل واحد منهم إلى بنيه الذين هم أقرب </w:t>
      </w:r>
      <w:proofErr w:type="gramStart"/>
      <w:r w:rsidRPr="001502DF">
        <w:rPr>
          <w:rFonts w:cs="Rateb lotusb22" w:hint="cs"/>
          <w:b/>
          <w:bCs/>
          <w:sz w:val="32"/>
          <w:szCs w:val="32"/>
          <w:rtl/>
        </w:rPr>
        <w:t>العصبة .</w:t>
      </w:r>
      <w:proofErr w:type="gramEnd"/>
    </w:p>
    <w:p w14:paraId="500F7C8D" w14:textId="765A7761" w:rsidR="00C16DFC" w:rsidRDefault="00C16DFC" w:rsidP="00C16DFC">
      <w:pPr>
        <w:spacing w:after="0" w:line="240" w:lineRule="auto"/>
        <w:ind w:firstLine="368"/>
        <w:jc w:val="both"/>
        <w:rPr>
          <w:rFonts w:cs="Rateb lotusb22"/>
          <w:sz w:val="32"/>
          <w:szCs w:val="32"/>
          <w:rtl/>
        </w:rPr>
      </w:pPr>
      <w:r w:rsidRPr="001502DF">
        <w:rPr>
          <w:rFonts w:cs="Rateb lotusb22" w:hint="cs"/>
          <w:b/>
          <w:bCs/>
          <w:sz w:val="32"/>
          <w:szCs w:val="32"/>
          <w:rtl/>
        </w:rPr>
        <w:t xml:space="preserve">وهذا يعني أن نصيب كل ولد من أولاد </w:t>
      </w:r>
      <w:r w:rsidR="00780C03" w:rsidRPr="001502DF">
        <w:rPr>
          <w:rFonts w:cs="Rateb lotusb22" w:hint="cs"/>
          <w:b/>
          <w:bCs/>
          <w:sz w:val="32"/>
          <w:szCs w:val="32"/>
          <w:rtl/>
        </w:rPr>
        <w:t>الواقف</w:t>
      </w:r>
      <w:r w:rsidRPr="001502DF">
        <w:rPr>
          <w:rFonts w:cs="Rateb lotusb22" w:hint="cs"/>
          <w:b/>
          <w:bCs/>
          <w:sz w:val="32"/>
          <w:szCs w:val="32"/>
          <w:rtl/>
        </w:rPr>
        <w:t xml:space="preserve"> ينتقل نصيبه إلى ولده </w:t>
      </w:r>
      <w:r w:rsidR="00780C03" w:rsidRPr="001502DF">
        <w:rPr>
          <w:rFonts w:cs="Rateb lotusb22" w:hint="cs"/>
          <w:b/>
          <w:bCs/>
          <w:sz w:val="32"/>
          <w:szCs w:val="32"/>
          <w:rtl/>
        </w:rPr>
        <w:t xml:space="preserve">من بعده </w:t>
      </w:r>
      <w:r w:rsidR="00F34B79">
        <w:rPr>
          <w:rFonts w:cs="Rateb lotusb22" w:hint="cs"/>
          <w:b/>
          <w:bCs/>
          <w:sz w:val="32"/>
          <w:szCs w:val="32"/>
          <w:rtl/>
        </w:rPr>
        <w:t xml:space="preserve">كالإرث -الموقوف - </w:t>
      </w:r>
      <w:proofErr w:type="gramStart"/>
      <w:r w:rsidR="00F34B79">
        <w:rPr>
          <w:rFonts w:cs="Rateb lotusb22" w:hint="cs"/>
          <w:b/>
          <w:bCs/>
          <w:sz w:val="32"/>
          <w:szCs w:val="32"/>
          <w:rtl/>
        </w:rPr>
        <w:t>الذي  لا</w:t>
      </w:r>
      <w:proofErr w:type="gramEnd"/>
      <w:r w:rsidR="00F34B79">
        <w:rPr>
          <w:rFonts w:cs="Rateb lotusb22" w:hint="cs"/>
          <w:b/>
          <w:bCs/>
          <w:sz w:val="32"/>
          <w:szCs w:val="32"/>
          <w:rtl/>
        </w:rPr>
        <w:t xml:space="preserve"> يباع ؛ب</w:t>
      </w:r>
      <w:r w:rsidR="00780C03" w:rsidRPr="001502DF">
        <w:rPr>
          <w:rFonts w:cs="Rateb lotusb22" w:hint="cs"/>
          <w:b/>
          <w:bCs/>
          <w:sz w:val="32"/>
          <w:szCs w:val="32"/>
          <w:rtl/>
        </w:rPr>
        <w:t xml:space="preserve">حيث توزع </w:t>
      </w:r>
      <w:r w:rsidR="00F34B79" w:rsidRPr="001502DF">
        <w:rPr>
          <w:rFonts w:cs="Rateb lotusb22" w:hint="cs"/>
          <w:b/>
          <w:bCs/>
          <w:sz w:val="32"/>
          <w:szCs w:val="32"/>
          <w:rtl/>
        </w:rPr>
        <w:t xml:space="preserve">الغلة </w:t>
      </w:r>
      <w:r w:rsidR="00780C03" w:rsidRPr="001502DF">
        <w:rPr>
          <w:rFonts w:cs="Rateb lotusb22" w:hint="cs"/>
          <w:b/>
          <w:bCs/>
          <w:sz w:val="32"/>
          <w:szCs w:val="32"/>
          <w:rtl/>
        </w:rPr>
        <w:t>على هذه الأنصبة</w:t>
      </w:r>
      <w:r w:rsidRPr="001502DF">
        <w:rPr>
          <w:rFonts w:cs="Rateb lotusb22" w:hint="cs"/>
          <w:b/>
          <w:bCs/>
          <w:sz w:val="32"/>
          <w:szCs w:val="32"/>
          <w:rtl/>
        </w:rPr>
        <w:t xml:space="preserve"> </w:t>
      </w:r>
      <w:r w:rsidR="00F34B79">
        <w:rPr>
          <w:rFonts w:cs="Rateb lotusb22" w:hint="cs"/>
          <w:b/>
          <w:bCs/>
          <w:sz w:val="32"/>
          <w:szCs w:val="32"/>
          <w:rtl/>
        </w:rPr>
        <w:t>،</w:t>
      </w:r>
      <w:r w:rsidRPr="001502DF">
        <w:rPr>
          <w:rFonts w:cs="Rateb lotusb22" w:hint="cs"/>
          <w:b/>
          <w:bCs/>
          <w:sz w:val="32"/>
          <w:szCs w:val="32"/>
          <w:rtl/>
        </w:rPr>
        <w:t>لا إلى من</w:t>
      </w:r>
      <w:r w:rsidR="00780C03" w:rsidRPr="001502DF">
        <w:rPr>
          <w:rFonts w:cs="Rateb lotusb22" w:hint="cs"/>
          <w:b/>
          <w:bCs/>
          <w:sz w:val="32"/>
          <w:szCs w:val="32"/>
          <w:rtl/>
        </w:rPr>
        <w:t xml:space="preserve"> </w:t>
      </w:r>
      <w:r w:rsidRPr="001502DF">
        <w:rPr>
          <w:rFonts w:cs="Rateb lotusb22" w:hint="cs"/>
          <w:b/>
          <w:bCs/>
          <w:sz w:val="32"/>
          <w:szCs w:val="32"/>
          <w:rtl/>
        </w:rPr>
        <w:t xml:space="preserve">هم في طبقته من إخوته </w:t>
      </w:r>
      <w:r w:rsidR="00780C03" w:rsidRPr="001502DF">
        <w:rPr>
          <w:rFonts w:cs="Rateb lotusb22" w:hint="cs"/>
          <w:b/>
          <w:bCs/>
          <w:sz w:val="32"/>
          <w:szCs w:val="32"/>
          <w:rtl/>
        </w:rPr>
        <w:t>بحيث يكون من هو في طبقة أعلى أولى بالاستحقاق ويحجب من دونه في الطبقة من بنيه.</w:t>
      </w:r>
      <w:r w:rsidRPr="001502DF">
        <w:rPr>
          <w:rFonts w:cs="Rateb lotusb22" w:hint="cs"/>
          <w:b/>
          <w:bCs/>
          <w:sz w:val="32"/>
          <w:szCs w:val="32"/>
          <w:rtl/>
        </w:rPr>
        <w:t xml:space="preserve"> وهذا </w:t>
      </w:r>
      <w:r w:rsidR="0080492A">
        <w:rPr>
          <w:rFonts w:cs="Rateb lotusb22" w:hint="cs"/>
          <w:b/>
          <w:bCs/>
          <w:sz w:val="32"/>
          <w:szCs w:val="32"/>
          <w:rtl/>
        </w:rPr>
        <w:t>ما</w:t>
      </w:r>
      <w:r w:rsidRPr="001502DF">
        <w:rPr>
          <w:rFonts w:cs="Rateb lotusb22" w:hint="cs"/>
          <w:b/>
          <w:bCs/>
          <w:sz w:val="32"/>
          <w:szCs w:val="32"/>
          <w:rtl/>
        </w:rPr>
        <w:t xml:space="preserve"> صرح بمضمونه الواقف حين قال في عجز وقفيته </w:t>
      </w:r>
      <w:r w:rsidR="0080492A">
        <w:rPr>
          <w:rFonts w:cs="Rateb lotusb22" w:hint="cs"/>
          <w:b/>
          <w:bCs/>
          <w:sz w:val="32"/>
          <w:szCs w:val="32"/>
          <w:rtl/>
        </w:rPr>
        <w:t>:(</w:t>
      </w:r>
      <w:r w:rsidRPr="001502DF">
        <w:rPr>
          <w:rFonts w:cs="Rateb lotusb22" w:hint="cs"/>
          <w:b/>
          <w:bCs/>
          <w:sz w:val="32"/>
          <w:szCs w:val="32"/>
          <w:rtl/>
        </w:rPr>
        <w:t>ثم إلى أقرب العصبة</w:t>
      </w:r>
      <w:r w:rsidR="0080492A">
        <w:rPr>
          <w:rFonts w:cs="Rateb lotusb22" w:hint="cs"/>
          <w:b/>
          <w:bCs/>
          <w:sz w:val="32"/>
          <w:szCs w:val="32"/>
          <w:rtl/>
        </w:rPr>
        <w:t>)</w:t>
      </w:r>
      <w:r w:rsidRPr="001502DF">
        <w:rPr>
          <w:rFonts w:cs="Rateb lotusb22" w:hint="cs"/>
          <w:b/>
          <w:bCs/>
          <w:sz w:val="32"/>
          <w:szCs w:val="32"/>
          <w:rtl/>
        </w:rPr>
        <w:t>.</w:t>
      </w:r>
    </w:p>
    <w:p w14:paraId="2EA75CE1" w14:textId="3CDADFF8" w:rsidR="00C63E8D" w:rsidRDefault="00C63E8D" w:rsidP="00C16DFC">
      <w:pPr>
        <w:spacing w:after="0" w:line="240" w:lineRule="auto"/>
        <w:ind w:firstLine="368"/>
        <w:jc w:val="both"/>
        <w:rPr>
          <w:rFonts w:cs="Rateb lotusb22"/>
          <w:sz w:val="32"/>
          <w:szCs w:val="32"/>
          <w:rtl/>
        </w:rPr>
      </w:pPr>
      <w:r>
        <w:rPr>
          <w:rFonts w:cs="Rateb lotusb22" w:hint="cs"/>
          <w:sz w:val="32"/>
          <w:szCs w:val="32"/>
          <w:rtl/>
        </w:rPr>
        <w:t xml:space="preserve">ومن هنا فموجب فريضة الله التي قررها تستلزم أن أبناءه يكون لكل واحد طبقة مستقلة </w:t>
      </w:r>
      <w:r w:rsidR="0080492A">
        <w:rPr>
          <w:rFonts w:cs="Rateb lotusb22" w:hint="cs"/>
          <w:sz w:val="32"/>
          <w:szCs w:val="32"/>
          <w:rtl/>
        </w:rPr>
        <w:t>تشبيها</w:t>
      </w:r>
      <w:r>
        <w:rPr>
          <w:rFonts w:cs="Rateb lotusb22" w:hint="cs"/>
          <w:sz w:val="32"/>
          <w:szCs w:val="32"/>
          <w:rtl/>
        </w:rPr>
        <w:t xml:space="preserve"> بالإرث المتقضي نقل نصيب كل ولد من بنيه إلى من بعده من </w:t>
      </w:r>
      <w:proofErr w:type="gramStart"/>
      <w:r>
        <w:rPr>
          <w:rFonts w:cs="Rateb lotusb22" w:hint="cs"/>
          <w:sz w:val="32"/>
          <w:szCs w:val="32"/>
          <w:rtl/>
        </w:rPr>
        <w:t>ورثته .</w:t>
      </w:r>
      <w:proofErr w:type="gramEnd"/>
    </w:p>
    <w:p w14:paraId="4CE31C98" w14:textId="20527ADC" w:rsidR="00C63E8D" w:rsidRPr="001502DF" w:rsidRDefault="0080492A" w:rsidP="00C16DFC">
      <w:pPr>
        <w:spacing w:after="0" w:line="240" w:lineRule="auto"/>
        <w:ind w:firstLine="368"/>
        <w:jc w:val="both"/>
        <w:rPr>
          <w:rFonts w:cs="Rateb lotusb22"/>
          <w:sz w:val="32"/>
          <w:szCs w:val="32"/>
          <w:rtl/>
        </w:rPr>
      </w:pPr>
      <w:r>
        <w:rPr>
          <w:rFonts w:cs="Rateb lotusb22" w:hint="cs"/>
          <w:sz w:val="32"/>
          <w:szCs w:val="32"/>
          <w:rtl/>
        </w:rPr>
        <w:t xml:space="preserve">ولما كان مقرر في علم المواريث أن الأبناء يحجبون الأعمام فكذلك هذا </w:t>
      </w:r>
      <w:proofErr w:type="gramStart"/>
      <w:r>
        <w:rPr>
          <w:rFonts w:cs="Rateb lotusb22" w:hint="cs"/>
          <w:sz w:val="32"/>
          <w:szCs w:val="32"/>
          <w:rtl/>
        </w:rPr>
        <w:t xml:space="preserve">الوقف </w:t>
      </w:r>
      <w:r w:rsidR="00C63E8D">
        <w:rPr>
          <w:rFonts w:cs="Rateb lotusb22" w:hint="cs"/>
          <w:sz w:val="32"/>
          <w:szCs w:val="32"/>
          <w:rtl/>
        </w:rPr>
        <w:t xml:space="preserve"> .</w:t>
      </w:r>
      <w:proofErr w:type="gramEnd"/>
    </w:p>
    <w:p w14:paraId="7D2A008A" w14:textId="13764734" w:rsidR="00C16DFC" w:rsidRPr="001502DF" w:rsidRDefault="00C16DFC" w:rsidP="00C16DFC">
      <w:pPr>
        <w:pStyle w:val="a3"/>
        <w:numPr>
          <w:ilvl w:val="0"/>
          <w:numId w:val="2"/>
        </w:numPr>
        <w:spacing w:after="0" w:line="240" w:lineRule="auto"/>
        <w:ind w:firstLine="368"/>
        <w:jc w:val="both"/>
        <w:rPr>
          <w:rFonts w:cs="Rateb lotusb22"/>
          <w:b/>
          <w:bCs/>
          <w:sz w:val="32"/>
          <w:szCs w:val="32"/>
          <w:highlight w:val="darkGray"/>
          <w:u w:val="single"/>
          <w:rtl/>
        </w:rPr>
      </w:pPr>
      <w:r w:rsidRPr="001502DF">
        <w:rPr>
          <w:rFonts w:cs="Rateb lotusb22" w:hint="cs"/>
          <w:b/>
          <w:bCs/>
          <w:sz w:val="32"/>
          <w:szCs w:val="32"/>
          <w:highlight w:val="darkGray"/>
          <w:u w:val="single"/>
          <w:rtl/>
        </w:rPr>
        <w:t xml:space="preserve">الاعتبار </w:t>
      </w:r>
      <w:proofErr w:type="gramStart"/>
      <w:r w:rsidR="00F34B79">
        <w:rPr>
          <w:rFonts w:cs="Rateb lotusb22" w:hint="cs"/>
          <w:b/>
          <w:bCs/>
          <w:sz w:val="32"/>
          <w:szCs w:val="32"/>
          <w:highlight w:val="darkGray"/>
          <w:u w:val="single"/>
          <w:rtl/>
        </w:rPr>
        <w:t>الرابع</w:t>
      </w:r>
      <w:r w:rsidRPr="001502DF">
        <w:rPr>
          <w:rFonts w:cs="Rateb lotusb22" w:hint="cs"/>
          <w:b/>
          <w:bCs/>
          <w:sz w:val="32"/>
          <w:szCs w:val="32"/>
          <w:highlight w:val="darkGray"/>
          <w:u w:val="single"/>
          <w:rtl/>
        </w:rPr>
        <w:t xml:space="preserve"> :</w:t>
      </w:r>
      <w:proofErr w:type="gramEnd"/>
      <w:r w:rsidRPr="001502DF">
        <w:rPr>
          <w:rFonts w:cs="Rateb lotusb22" w:hint="cs"/>
          <w:b/>
          <w:bCs/>
          <w:sz w:val="32"/>
          <w:szCs w:val="32"/>
          <w:highlight w:val="darkGray"/>
          <w:u w:val="single"/>
          <w:rtl/>
        </w:rPr>
        <w:t xml:space="preserve"> قوله : ( كلٌ طبقة بطبقتها).</w:t>
      </w:r>
    </w:p>
    <w:p w14:paraId="3A02A3A9" w14:textId="4A731EF9" w:rsidR="00C16DFC" w:rsidRPr="001502DF" w:rsidRDefault="00C16DFC" w:rsidP="00780C03">
      <w:pPr>
        <w:spacing w:after="0" w:line="240" w:lineRule="auto"/>
        <w:rPr>
          <w:rFonts w:cs="Rateb lotusb22"/>
          <w:sz w:val="32"/>
          <w:szCs w:val="32"/>
          <w:rtl/>
        </w:rPr>
      </w:pPr>
      <w:r w:rsidRPr="001502DF">
        <w:rPr>
          <w:rFonts w:cs="Rateb lotusb22" w:hint="cs"/>
          <w:b/>
          <w:bCs/>
          <w:sz w:val="32"/>
          <w:szCs w:val="32"/>
          <w:u w:val="single"/>
          <w:rtl/>
        </w:rPr>
        <w:t xml:space="preserve">أي كل ولد من أولاده طبقة مستقلة عن بقية </w:t>
      </w:r>
      <w:proofErr w:type="gramStart"/>
      <w:r w:rsidR="009835B4">
        <w:rPr>
          <w:rFonts w:cs="Rateb lotusb22" w:hint="cs"/>
          <w:b/>
          <w:bCs/>
          <w:sz w:val="32"/>
          <w:szCs w:val="32"/>
          <w:u w:val="single"/>
          <w:rtl/>
        </w:rPr>
        <w:t>ا</w:t>
      </w:r>
      <w:r w:rsidRPr="001502DF">
        <w:rPr>
          <w:rFonts w:cs="Rateb lotusb22" w:hint="cs"/>
          <w:b/>
          <w:bCs/>
          <w:sz w:val="32"/>
          <w:szCs w:val="32"/>
          <w:u w:val="single"/>
          <w:rtl/>
        </w:rPr>
        <w:t xml:space="preserve">خوته </w:t>
      </w:r>
      <w:r w:rsidR="009835B4">
        <w:rPr>
          <w:rFonts w:cs="Rateb lotusb22" w:hint="cs"/>
          <w:b/>
          <w:bCs/>
          <w:sz w:val="32"/>
          <w:szCs w:val="32"/>
          <w:u w:val="single"/>
          <w:rtl/>
        </w:rPr>
        <w:t>،</w:t>
      </w:r>
      <w:proofErr w:type="gramEnd"/>
      <w:r w:rsidRPr="001502DF">
        <w:rPr>
          <w:rFonts w:cs="Rateb lotusb22" w:hint="cs"/>
          <w:b/>
          <w:bCs/>
          <w:sz w:val="32"/>
          <w:szCs w:val="32"/>
          <w:u w:val="single"/>
          <w:rtl/>
        </w:rPr>
        <w:t xml:space="preserve">  </w:t>
      </w:r>
      <w:r w:rsidRPr="001502DF">
        <w:rPr>
          <w:rFonts w:cs="Rateb lotusb22" w:hint="cs"/>
          <w:sz w:val="32"/>
          <w:szCs w:val="32"/>
          <w:rtl/>
        </w:rPr>
        <w:t>إذ الكُلّ غير الكُليِّة</w:t>
      </w:r>
    </w:p>
    <w:p w14:paraId="2539B3AA" w14:textId="6A0D852A" w:rsidR="00C16DFC" w:rsidRPr="001502DF" w:rsidRDefault="00C16DFC" w:rsidP="00C16DFC">
      <w:pPr>
        <w:spacing w:after="0" w:line="240" w:lineRule="auto"/>
        <w:ind w:firstLine="368"/>
        <w:jc w:val="both"/>
        <w:rPr>
          <w:rFonts w:cs="Rateb lotusb22"/>
          <w:sz w:val="32"/>
          <w:szCs w:val="32"/>
          <w:rtl/>
        </w:rPr>
      </w:pPr>
      <w:r w:rsidRPr="001502DF">
        <w:rPr>
          <w:rFonts w:cs="Rateb lotusb22" w:hint="cs"/>
          <w:sz w:val="32"/>
          <w:szCs w:val="32"/>
          <w:rtl/>
        </w:rPr>
        <w:t xml:space="preserve">فالكل هو </w:t>
      </w:r>
      <w:proofErr w:type="gramStart"/>
      <w:r w:rsidRPr="001502DF">
        <w:rPr>
          <w:rFonts w:cs="Rateb lotusb22" w:hint="cs"/>
          <w:sz w:val="32"/>
          <w:szCs w:val="32"/>
          <w:rtl/>
        </w:rPr>
        <w:t xml:space="preserve">المجموع </w:t>
      </w:r>
      <w:r w:rsidR="00780C03" w:rsidRPr="001502DF">
        <w:rPr>
          <w:rFonts w:cs="Rateb lotusb22" w:hint="cs"/>
          <w:sz w:val="32"/>
          <w:szCs w:val="32"/>
          <w:rtl/>
        </w:rPr>
        <w:t>،</w:t>
      </w:r>
      <w:proofErr w:type="gramEnd"/>
      <w:r w:rsidRPr="001502DF">
        <w:rPr>
          <w:rFonts w:cs="Rateb lotusb22" w:hint="cs"/>
          <w:sz w:val="32"/>
          <w:szCs w:val="32"/>
          <w:rtl/>
        </w:rPr>
        <w:t xml:space="preserve"> والكلية هو الحكم على كل فرد </w:t>
      </w:r>
      <w:r w:rsidR="00780C03" w:rsidRPr="001502DF">
        <w:rPr>
          <w:rFonts w:cs="Rateb lotusb22" w:hint="cs"/>
          <w:sz w:val="32"/>
          <w:szCs w:val="32"/>
          <w:rtl/>
        </w:rPr>
        <w:t xml:space="preserve">كما هو مقرر في علم المنطق </w:t>
      </w:r>
      <w:r w:rsidRPr="001502DF">
        <w:rPr>
          <w:rFonts w:cs="Rateb lotusb22" w:hint="cs"/>
          <w:sz w:val="32"/>
          <w:szCs w:val="32"/>
          <w:rtl/>
        </w:rPr>
        <w:t>.</w:t>
      </w:r>
    </w:p>
    <w:p w14:paraId="31AE3E6D" w14:textId="44690A83" w:rsidR="00C16DFC" w:rsidRPr="001502DF" w:rsidRDefault="00C16DFC" w:rsidP="00C16DFC">
      <w:pPr>
        <w:spacing w:after="0" w:line="240" w:lineRule="auto"/>
        <w:ind w:firstLine="368"/>
        <w:jc w:val="both"/>
        <w:rPr>
          <w:rFonts w:cs="Rateb lotusb22"/>
          <w:sz w:val="32"/>
          <w:szCs w:val="32"/>
          <w:rtl/>
        </w:rPr>
      </w:pPr>
      <w:r w:rsidRPr="001502DF">
        <w:rPr>
          <w:rFonts w:cs="Rateb lotusb22" w:hint="cs"/>
          <w:sz w:val="32"/>
          <w:szCs w:val="32"/>
          <w:rtl/>
        </w:rPr>
        <w:t xml:space="preserve">أي إن كل ولد من أولاد الواقف طبقة مستقلة عن بقية </w:t>
      </w:r>
      <w:r w:rsidR="009835B4">
        <w:rPr>
          <w:rFonts w:cs="Rateb lotusb22" w:hint="cs"/>
          <w:sz w:val="32"/>
          <w:szCs w:val="32"/>
          <w:rtl/>
        </w:rPr>
        <w:t>ا</w:t>
      </w:r>
      <w:r w:rsidRPr="001502DF">
        <w:rPr>
          <w:rFonts w:cs="Rateb lotusb22" w:hint="cs"/>
          <w:sz w:val="32"/>
          <w:szCs w:val="32"/>
          <w:rtl/>
        </w:rPr>
        <w:t xml:space="preserve">خوته وهذا نص صريح واضح لمن </w:t>
      </w:r>
      <w:r w:rsidR="003A66CA">
        <w:rPr>
          <w:rFonts w:cs="Rateb lotusb22" w:hint="cs"/>
          <w:sz w:val="32"/>
          <w:szCs w:val="32"/>
          <w:rtl/>
        </w:rPr>
        <w:t>تأمل</w:t>
      </w:r>
      <w:r w:rsidRPr="001502DF">
        <w:rPr>
          <w:rFonts w:cs="Rateb lotusb22" w:hint="cs"/>
          <w:sz w:val="32"/>
          <w:szCs w:val="32"/>
          <w:rtl/>
        </w:rPr>
        <w:t>.</w:t>
      </w:r>
    </w:p>
    <w:p w14:paraId="049DA1E2" w14:textId="13E762D5" w:rsidR="00C16DFC" w:rsidRPr="001502DF" w:rsidRDefault="00C16DFC" w:rsidP="00C16DFC">
      <w:pPr>
        <w:spacing w:after="0" w:line="240" w:lineRule="auto"/>
        <w:ind w:firstLine="368"/>
        <w:jc w:val="both"/>
        <w:rPr>
          <w:rFonts w:cs="Rateb lotusb22"/>
          <w:sz w:val="32"/>
          <w:szCs w:val="32"/>
          <w:rtl/>
        </w:rPr>
      </w:pPr>
      <w:r w:rsidRPr="001502DF">
        <w:rPr>
          <w:rFonts w:cs="Rateb lotusb22" w:hint="cs"/>
          <w:sz w:val="32"/>
          <w:szCs w:val="32"/>
          <w:rtl/>
        </w:rPr>
        <w:t xml:space="preserve">ولا يمكن أبدا أن يكون المراد من لفظ الواقف هنا على العموم </w:t>
      </w:r>
      <w:r w:rsidR="00F34B79">
        <w:rPr>
          <w:rFonts w:cs="Rateb lotusb22" w:hint="cs"/>
          <w:sz w:val="32"/>
          <w:szCs w:val="32"/>
          <w:rtl/>
        </w:rPr>
        <w:t>(الكل)</w:t>
      </w:r>
      <w:r w:rsidRPr="001502DF">
        <w:rPr>
          <w:rFonts w:cs="Rateb lotusb22" w:hint="cs"/>
          <w:sz w:val="32"/>
          <w:szCs w:val="32"/>
          <w:rtl/>
        </w:rPr>
        <w:t xml:space="preserve">لأنه </w:t>
      </w:r>
      <w:r w:rsidR="00780C03" w:rsidRPr="001502DF">
        <w:rPr>
          <w:rFonts w:cs="Rateb lotusb22" w:hint="cs"/>
          <w:sz w:val="32"/>
          <w:szCs w:val="32"/>
          <w:rtl/>
        </w:rPr>
        <w:t xml:space="preserve">بهذا الاعتبار يكون اللفظ </w:t>
      </w:r>
      <w:r w:rsidRPr="001502DF">
        <w:rPr>
          <w:rFonts w:cs="Rateb lotusb22" w:hint="cs"/>
          <w:sz w:val="32"/>
          <w:szCs w:val="32"/>
          <w:rtl/>
        </w:rPr>
        <w:t xml:space="preserve">لا مفهوم </w:t>
      </w:r>
      <w:r w:rsidR="009835B4" w:rsidRPr="001502DF">
        <w:rPr>
          <w:rFonts w:cs="Rateb lotusb22" w:hint="cs"/>
          <w:sz w:val="32"/>
          <w:szCs w:val="32"/>
          <w:rtl/>
        </w:rPr>
        <w:t xml:space="preserve">له </w:t>
      </w:r>
      <w:r w:rsidR="003A49CC" w:rsidRPr="001502DF">
        <w:rPr>
          <w:rFonts w:cs="Rateb lotusb22" w:hint="cs"/>
          <w:sz w:val="32"/>
          <w:szCs w:val="32"/>
          <w:rtl/>
        </w:rPr>
        <w:t xml:space="preserve">و </w:t>
      </w:r>
      <w:r w:rsidR="003A66CA">
        <w:rPr>
          <w:rFonts w:cs="Rateb lotusb22" w:hint="cs"/>
          <w:sz w:val="32"/>
          <w:szCs w:val="32"/>
          <w:rtl/>
        </w:rPr>
        <w:t>لا</w:t>
      </w:r>
      <w:r w:rsidR="003A49CC" w:rsidRPr="001502DF">
        <w:rPr>
          <w:rFonts w:cs="Rateb lotusb22" w:hint="cs"/>
          <w:sz w:val="32"/>
          <w:szCs w:val="32"/>
          <w:rtl/>
        </w:rPr>
        <w:t xml:space="preserve">معنى سوى زيادة </w:t>
      </w:r>
      <w:r w:rsidR="00893905">
        <w:rPr>
          <w:rFonts w:cs="Rateb lotusb22" w:hint="cs"/>
          <w:sz w:val="32"/>
          <w:szCs w:val="32"/>
          <w:rtl/>
        </w:rPr>
        <w:t xml:space="preserve">في </w:t>
      </w:r>
      <w:r w:rsidR="003A49CC" w:rsidRPr="001502DF">
        <w:rPr>
          <w:rFonts w:cs="Rateb lotusb22" w:hint="cs"/>
          <w:sz w:val="32"/>
          <w:szCs w:val="32"/>
          <w:rtl/>
        </w:rPr>
        <w:t xml:space="preserve">اللفظ دون معنى </w:t>
      </w:r>
      <w:r w:rsidRPr="001502DF">
        <w:rPr>
          <w:rFonts w:cs="Rateb lotusb22" w:hint="cs"/>
          <w:sz w:val="32"/>
          <w:szCs w:val="32"/>
          <w:rtl/>
        </w:rPr>
        <w:t xml:space="preserve">وهو ما حكم به القاضي في ادعائه عجز قول </w:t>
      </w:r>
      <w:r w:rsidR="003A49CC" w:rsidRPr="001502DF">
        <w:rPr>
          <w:rFonts w:cs="Rateb lotusb22" w:hint="cs"/>
          <w:sz w:val="32"/>
          <w:szCs w:val="32"/>
          <w:rtl/>
        </w:rPr>
        <w:t>الواقف</w:t>
      </w:r>
      <w:r w:rsidRPr="001502DF">
        <w:rPr>
          <w:rFonts w:cs="Rateb lotusb22" w:hint="cs"/>
          <w:sz w:val="32"/>
          <w:szCs w:val="32"/>
          <w:rtl/>
        </w:rPr>
        <w:t xml:space="preserve"> من </w:t>
      </w:r>
      <w:proofErr w:type="gramStart"/>
      <w:r w:rsidRPr="001502DF">
        <w:rPr>
          <w:rFonts w:cs="Rateb lotusb22" w:hint="cs"/>
          <w:sz w:val="32"/>
          <w:szCs w:val="32"/>
          <w:rtl/>
        </w:rPr>
        <w:t xml:space="preserve">قوله </w:t>
      </w:r>
      <w:r w:rsidR="003A49CC" w:rsidRPr="001502DF">
        <w:rPr>
          <w:rFonts w:cs="Rateb lotusb22" w:hint="cs"/>
          <w:sz w:val="32"/>
          <w:szCs w:val="32"/>
          <w:rtl/>
        </w:rPr>
        <w:t>:</w:t>
      </w:r>
      <w:r w:rsidRPr="001502DF">
        <w:rPr>
          <w:rFonts w:cs="Rateb lotusb22" w:hint="cs"/>
          <w:sz w:val="32"/>
          <w:szCs w:val="32"/>
          <w:rtl/>
        </w:rPr>
        <w:t>ولو</w:t>
      </w:r>
      <w:proofErr w:type="gramEnd"/>
      <w:r w:rsidRPr="001502DF">
        <w:rPr>
          <w:rFonts w:cs="Rateb lotusb22" w:hint="cs"/>
          <w:sz w:val="32"/>
          <w:szCs w:val="32"/>
          <w:rtl/>
        </w:rPr>
        <w:t xml:space="preserve"> كان واحدا موجودا ....</w:t>
      </w:r>
    </w:p>
    <w:p w14:paraId="2E581D1D" w14:textId="02DE72D5" w:rsidR="00C16DFC" w:rsidRPr="001502DF" w:rsidRDefault="00C16DFC" w:rsidP="00C16DFC">
      <w:pPr>
        <w:spacing w:after="0" w:line="240" w:lineRule="auto"/>
        <w:ind w:firstLine="368"/>
        <w:jc w:val="both"/>
        <w:rPr>
          <w:rFonts w:cs="Rateb lotusb22"/>
          <w:sz w:val="32"/>
          <w:szCs w:val="32"/>
          <w:rtl/>
        </w:rPr>
      </w:pPr>
      <w:r w:rsidRPr="001502DF">
        <w:rPr>
          <w:rFonts w:cs="Rateb lotusb22" w:hint="cs"/>
          <w:sz w:val="32"/>
          <w:szCs w:val="32"/>
          <w:rtl/>
        </w:rPr>
        <w:t xml:space="preserve">فيكون كلامه مكررا </w:t>
      </w:r>
      <w:r w:rsidR="003A66CA">
        <w:rPr>
          <w:rFonts w:cs="Rateb lotusb22" w:hint="cs"/>
          <w:sz w:val="32"/>
          <w:szCs w:val="32"/>
          <w:rtl/>
        </w:rPr>
        <w:t>ب</w:t>
      </w:r>
      <w:r w:rsidRPr="001502DF">
        <w:rPr>
          <w:rFonts w:cs="Rateb lotusb22" w:hint="cs"/>
          <w:sz w:val="32"/>
          <w:szCs w:val="32"/>
          <w:rtl/>
        </w:rPr>
        <w:t xml:space="preserve">لا فائدة </w:t>
      </w:r>
      <w:r w:rsidR="003A66CA">
        <w:rPr>
          <w:rFonts w:cs="Rateb lotusb22" w:hint="cs"/>
          <w:sz w:val="32"/>
          <w:szCs w:val="32"/>
          <w:rtl/>
        </w:rPr>
        <w:t xml:space="preserve">تذكر </w:t>
      </w:r>
      <w:r w:rsidRPr="001502DF">
        <w:rPr>
          <w:rFonts w:cs="Rateb lotusb22" w:hint="cs"/>
          <w:sz w:val="32"/>
          <w:szCs w:val="32"/>
          <w:rtl/>
        </w:rPr>
        <w:t>في الجملة</w:t>
      </w:r>
      <w:r w:rsidR="003A49CC" w:rsidRPr="001502DF">
        <w:rPr>
          <w:rFonts w:cs="Rateb lotusb22" w:hint="cs"/>
          <w:sz w:val="32"/>
          <w:szCs w:val="32"/>
          <w:rtl/>
        </w:rPr>
        <w:t>،</w:t>
      </w:r>
      <w:r w:rsidRPr="001502DF">
        <w:rPr>
          <w:rFonts w:cs="Rateb lotusb22" w:hint="cs"/>
          <w:sz w:val="32"/>
          <w:szCs w:val="32"/>
          <w:rtl/>
        </w:rPr>
        <w:t xml:space="preserve"> وكما هو مقرر ومعمول به أن زيادة المبنى يدل على زيادة </w:t>
      </w:r>
      <w:proofErr w:type="gramStart"/>
      <w:r w:rsidRPr="001502DF">
        <w:rPr>
          <w:rFonts w:cs="Rateb lotusb22" w:hint="cs"/>
          <w:sz w:val="32"/>
          <w:szCs w:val="32"/>
          <w:rtl/>
        </w:rPr>
        <w:t>المعنى .</w:t>
      </w:r>
      <w:proofErr w:type="gramEnd"/>
    </w:p>
    <w:p w14:paraId="0561BC5A" w14:textId="4CA9B332" w:rsidR="00C16DFC" w:rsidRPr="001502DF" w:rsidRDefault="00C16DFC" w:rsidP="00C16DFC">
      <w:pPr>
        <w:spacing w:after="0" w:line="240" w:lineRule="auto"/>
        <w:ind w:firstLine="368"/>
        <w:jc w:val="both"/>
        <w:rPr>
          <w:rFonts w:cs="Rateb lotusb22"/>
          <w:sz w:val="32"/>
          <w:szCs w:val="32"/>
          <w:rtl/>
        </w:rPr>
      </w:pPr>
      <w:r w:rsidRPr="001502DF">
        <w:rPr>
          <w:rFonts w:cs="Rateb lotusb22" w:hint="cs"/>
          <w:sz w:val="32"/>
          <w:szCs w:val="32"/>
          <w:rtl/>
        </w:rPr>
        <w:lastRenderedPageBreak/>
        <w:t xml:space="preserve">والمقصود هنا أن قول الواقف كلٌ طبقة </w:t>
      </w:r>
      <w:proofErr w:type="gramStart"/>
      <w:r w:rsidRPr="001502DF">
        <w:rPr>
          <w:rFonts w:cs="Rateb lotusb22" w:hint="cs"/>
          <w:sz w:val="32"/>
          <w:szCs w:val="32"/>
          <w:rtl/>
        </w:rPr>
        <w:t xml:space="preserve">بطبقتها </w:t>
      </w:r>
      <w:r w:rsidR="003A49CC" w:rsidRPr="001502DF">
        <w:rPr>
          <w:rFonts w:cs="Rateb lotusb22" w:hint="cs"/>
          <w:sz w:val="32"/>
          <w:szCs w:val="32"/>
          <w:rtl/>
        </w:rPr>
        <w:t>،</w:t>
      </w:r>
      <w:proofErr w:type="gramEnd"/>
      <w:r w:rsidRPr="001502DF">
        <w:rPr>
          <w:rFonts w:cs="Rateb lotusb22" w:hint="cs"/>
          <w:sz w:val="32"/>
          <w:szCs w:val="32"/>
          <w:rtl/>
        </w:rPr>
        <w:t xml:space="preserve"> صريح في دعوانا وأن لكل ولد من أولاد الو</w:t>
      </w:r>
      <w:r w:rsidR="009835B4">
        <w:rPr>
          <w:rFonts w:cs="Rateb lotusb22" w:hint="cs"/>
          <w:sz w:val="32"/>
          <w:szCs w:val="32"/>
          <w:rtl/>
        </w:rPr>
        <w:t>ا</w:t>
      </w:r>
      <w:r w:rsidRPr="001502DF">
        <w:rPr>
          <w:rFonts w:cs="Rateb lotusb22" w:hint="cs"/>
          <w:sz w:val="32"/>
          <w:szCs w:val="32"/>
          <w:rtl/>
        </w:rPr>
        <w:t xml:space="preserve">قف طبقة مستقلة عن بقية </w:t>
      </w:r>
      <w:r w:rsidR="009835B4">
        <w:rPr>
          <w:rFonts w:cs="Rateb lotusb22" w:hint="cs"/>
          <w:sz w:val="32"/>
          <w:szCs w:val="32"/>
          <w:rtl/>
        </w:rPr>
        <w:t>ا</w:t>
      </w:r>
      <w:r w:rsidRPr="001502DF">
        <w:rPr>
          <w:rFonts w:cs="Rateb lotusb22" w:hint="cs"/>
          <w:sz w:val="32"/>
          <w:szCs w:val="32"/>
          <w:rtl/>
        </w:rPr>
        <w:t xml:space="preserve">خوته </w:t>
      </w:r>
      <w:r w:rsidR="003A49CC" w:rsidRPr="001502DF">
        <w:rPr>
          <w:rFonts w:cs="Rateb lotusb22" w:hint="cs"/>
          <w:sz w:val="32"/>
          <w:szCs w:val="32"/>
          <w:rtl/>
        </w:rPr>
        <w:t xml:space="preserve">وأن الطبقية المنصوص عليها في عجز كلامه إنما </w:t>
      </w:r>
      <w:r w:rsidR="009835B4">
        <w:rPr>
          <w:rFonts w:cs="Rateb lotusb22" w:hint="cs"/>
          <w:sz w:val="32"/>
          <w:szCs w:val="32"/>
          <w:rtl/>
        </w:rPr>
        <w:t>ت</w:t>
      </w:r>
      <w:r w:rsidR="003A49CC" w:rsidRPr="001502DF">
        <w:rPr>
          <w:rFonts w:cs="Rateb lotusb22" w:hint="cs"/>
          <w:sz w:val="32"/>
          <w:szCs w:val="32"/>
          <w:rtl/>
        </w:rPr>
        <w:t xml:space="preserve">كون في </w:t>
      </w:r>
      <w:r w:rsidR="009835B4">
        <w:rPr>
          <w:rFonts w:cs="Rateb lotusb22" w:hint="cs"/>
          <w:sz w:val="32"/>
          <w:szCs w:val="32"/>
          <w:rtl/>
        </w:rPr>
        <w:t>أولاد الواقف</w:t>
      </w:r>
      <w:r w:rsidR="003A49CC" w:rsidRPr="001502DF">
        <w:rPr>
          <w:rFonts w:cs="Rateb lotusb22" w:hint="cs"/>
          <w:sz w:val="32"/>
          <w:szCs w:val="32"/>
          <w:rtl/>
        </w:rPr>
        <w:t xml:space="preserve"> </w:t>
      </w:r>
      <w:r w:rsidR="003A66CA">
        <w:rPr>
          <w:rFonts w:cs="Rateb lotusb22" w:hint="cs"/>
          <w:sz w:val="32"/>
          <w:szCs w:val="32"/>
          <w:rtl/>
        </w:rPr>
        <w:t>؛</w:t>
      </w:r>
      <w:r w:rsidR="003A49CC" w:rsidRPr="001502DF">
        <w:rPr>
          <w:rFonts w:cs="Rateb lotusb22" w:hint="cs"/>
          <w:sz w:val="32"/>
          <w:szCs w:val="32"/>
          <w:rtl/>
        </w:rPr>
        <w:t>كل ولد على حده بموجب الفريضة الشرعية</w:t>
      </w:r>
      <w:r w:rsidRPr="001502DF">
        <w:rPr>
          <w:rFonts w:cs="Rateb lotusb22" w:hint="cs"/>
          <w:sz w:val="32"/>
          <w:szCs w:val="32"/>
          <w:rtl/>
        </w:rPr>
        <w:t>.</w:t>
      </w:r>
    </w:p>
    <w:p w14:paraId="118381DE" w14:textId="17A1FAF6" w:rsidR="00C16DFC" w:rsidRPr="001502DF" w:rsidRDefault="00C16DFC" w:rsidP="00C16DFC">
      <w:pPr>
        <w:pStyle w:val="a3"/>
        <w:numPr>
          <w:ilvl w:val="0"/>
          <w:numId w:val="2"/>
        </w:numPr>
        <w:spacing w:after="0" w:line="240" w:lineRule="auto"/>
        <w:ind w:firstLine="368"/>
        <w:jc w:val="both"/>
        <w:rPr>
          <w:rFonts w:cs="Rateb lotusb22"/>
          <w:b/>
          <w:bCs/>
          <w:sz w:val="32"/>
          <w:szCs w:val="32"/>
          <w:highlight w:val="darkGray"/>
          <w:u w:val="single"/>
          <w:rtl/>
        </w:rPr>
      </w:pPr>
      <w:r w:rsidRPr="001502DF">
        <w:rPr>
          <w:rFonts w:cs="Rateb lotusb22" w:hint="cs"/>
          <w:b/>
          <w:bCs/>
          <w:sz w:val="32"/>
          <w:szCs w:val="32"/>
          <w:highlight w:val="darkGray"/>
          <w:u w:val="single"/>
          <w:rtl/>
        </w:rPr>
        <w:t xml:space="preserve">الاعتبار </w:t>
      </w:r>
      <w:proofErr w:type="gramStart"/>
      <w:r w:rsidR="00893905">
        <w:rPr>
          <w:rFonts w:cs="Rateb lotusb22" w:hint="cs"/>
          <w:b/>
          <w:bCs/>
          <w:sz w:val="32"/>
          <w:szCs w:val="32"/>
          <w:highlight w:val="darkGray"/>
          <w:u w:val="single"/>
          <w:rtl/>
        </w:rPr>
        <w:t>الخامس</w:t>
      </w:r>
      <w:r w:rsidRPr="001502DF">
        <w:rPr>
          <w:rFonts w:cs="Rateb lotusb22" w:hint="cs"/>
          <w:b/>
          <w:bCs/>
          <w:sz w:val="32"/>
          <w:szCs w:val="32"/>
          <w:highlight w:val="darkGray"/>
          <w:u w:val="single"/>
          <w:rtl/>
        </w:rPr>
        <w:t xml:space="preserve"> :</w:t>
      </w:r>
      <w:proofErr w:type="gramEnd"/>
      <w:r w:rsidRPr="001502DF">
        <w:rPr>
          <w:rFonts w:cs="Rateb lotusb22" w:hint="cs"/>
          <w:b/>
          <w:bCs/>
          <w:sz w:val="32"/>
          <w:szCs w:val="32"/>
          <w:highlight w:val="darkGray"/>
          <w:u w:val="single"/>
          <w:rtl/>
        </w:rPr>
        <w:t xml:space="preserve"> قول </w:t>
      </w:r>
      <w:r w:rsidR="003A49CC" w:rsidRPr="001502DF">
        <w:rPr>
          <w:rFonts w:cs="Rateb lotusb22" w:hint="cs"/>
          <w:b/>
          <w:bCs/>
          <w:sz w:val="32"/>
          <w:szCs w:val="32"/>
          <w:highlight w:val="darkGray"/>
          <w:u w:val="single"/>
          <w:rtl/>
        </w:rPr>
        <w:t>الواقف</w:t>
      </w:r>
      <w:r w:rsidRPr="001502DF">
        <w:rPr>
          <w:rFonts w:cs="Rateb lotusb22" w:hint="cs"/>
          <w:b/>
          <w:bCs/>
          <w:sz w:val="32"/>
          <w:szCs w:val="32"/>
          <w:highlight w:val="darkGray"/>
          <w:u w:val="single"/>
          <w:rtl/>
        </w:rPr>
        <w:t xml:space="preserve"> : (ولو كان واحدا منهم موجودا يحجب من دونه في الطبقة وينحصر الوقف فيه . ثم إذا انقرضوا ولم يبق منهم أحد </w:t>
      </w:r>
      <w:proofErr w:type="gramStart"/>
      <w:r w:rsidRPr="001502DF">
        <w:rPr>
          <w:rFonts w:cs="Rateb lotusb22" w:hint="cs"/>
          <w:b/>
          <w:bCs/>
          <w:sz w:val="32"/>
          <w:szCs w:val="32"/>
          <w:highlight w:val="darkGray"/>
          <w:u w:val="single"/>
          <w:rtl/>
        </w:rPr>
        <w:t xml:space="preserve">مطلقا </w:t>
      </w:r>
      <w:r w:rsidR="003A49CC" w:rsidRPr="001502DF">
        <w:rPr>
          <w:rFonts w:cs="Rateb lotusb22" w:hint="cs"/>
          <w:b/>
          <w:bCs/>
          <w:sz w:val="32"/>
          <w:szCs w:val="32"/>
          <w:highlight w:val="darkGray"/>
          <w:u w:val="single"/>
          <w:rtl/>
        </w:rPr>
        <w:t>،</w:t>
      </w:r>
      <w:proofErr w:type="gramEnd"/>
      <w:r w:rsidRPr="001502DF">
        <w:rPr>
          <w:rFonts w:cs="Rateb lotusb22" w:hint="cs"/>
          <w:b/>
          <w:bCs/>
          <w:sz w:val="32"/>
          <w:szCs w:val="32"/>
          <w:highlight w:val="darkGray"/>
          <w:u w:val="single"/>
          <w:rtl/>
        </w:rPr>
        <w:t xml:space="preserve"> فأوقفها على أقرب العصبة الأقرب فالأقرب)</w:t>
      </w:r>
    </w:p>
    <w:p w14:paraId="7D19EBD3" w14:textId="690C5D90" w:rsidR="00C16DFC" w:rsidRPr="001502DF" w:rsidRDefault="00C16DFC" w:rsidP="00C16DFC">
      <w:pPr>
        <w:spacing w:after="0" w:line="240" w:lineRule="auto"/>
        <w:ind w:firstLine="368"/>
        <w:jc w:val="both"/>
        <w:rPr>
          <w:rFonts w:cs="Rateb lotusb22"/>
          <w:sz w:val="32"/>
          <w:szCs w:val="32"/>
          <w:rtl/>
        </w:rPr>
      </w:pPr>
      <w:r w:rsidRPr="001502DF">
        <w:rPr>
          <w:rFonts w:cs="Rateb lotusb22" w:hint="cs"/>
          <w:sz w:val="32"/>
          <w:szCs w:val="32"/>
          <w:rtl/>
        </w:rPr>
        <w:t xml:space="preserve">فنص </w:t>
      </w:r>
      <w:r w:rsidR="007C1962" w:rsidRPr="001502DF">
        <w:rPr>
          <w:rFonts w:cs="Rateb lotusb22" w:hint="cs"/>
          <w:sz w:val="32"/>
          <w:szCs w:val="32"/>
          <w:rtl/>
        </w:rPr>
        <w:t>الواقف</w:t>
      </w:r>
      <w:r w:rsidRPr="001502DF">
        <w:rPr>
          <w:rFonts w:cs="Rateb lotusb22" w:hint="cs"/>
          <w:sz w:val="32"/>
          <w:szCs w:val="32"/>
          <w:rtl/>
        </w:rPr>
        <w:t xml:space="preserve"> على أن الوقف </w:t>
      </w:r>
      <w:r w:rsidR="009835B4">
        <w:rPr>
          <w:rFonts w:cs="Rateb lotusb22" w:hint="cs"/>
          <w:sz w:val="32"/>
          <w:szCs w:val="32"/>
          <w:rtl/>
        </w:rPr>
        <w:t xml:space="preserve">وهو الاستحقاق </w:t>
      </w:r>
      <w:r w:rsidRPr="001502DF">
        <w:rPr>
          <w:rFonts w:cs="Rateb lotusb22" w:hint="cs"/>
          <w:sz w:val="32"/>
          <w:szCs w:val="32"/>
          <w:rtl/>
        </w:rPr>
        <w:t xml:space="preserve">ينحصر في الطبقة العليا من كل ولد على حده ولو كان </w:t>
      </w:r>
      <w:proofErr w:type="gramStart"/>
      <w:r w:rsidRPr="001502DF">
        <w:rPr>
          <w:rFonts w:cs="Rateb lotusb22" w:hint="cs"/>
          <w:sz w:val="32"/>
          <w:szCs w:val="32"/>
          <w:rtl/>
        </w:rPr>
        <w:t xml:space="preserve">واحدا </w:t>
      </w:r>
      <w:r w:rsidR="009835B4">
        <w:rPr>
          <w:rFonts w:cs="Rateb lotusb22" w:hint="cs"/>
          <w:sz w:val="32"/>
          <w:szCs w:val="32"/>
          <w:rtl/>
        </w:rPr>
        <w:t>،</w:t>
      </w:r>
      <w:proofErr w:type="gramEnd"/>
      <w:r w:rsidRPr="001502DF">
        <w:rPr>
          <w:rFonts w:cs="Rateb lotusb22" w:hint="cs"/>
          <w:sz w:val="32"/>
          <w:szCs w:val="32"/>
          <w:rtl/>
        </w:rPr>
        <w:t xml:space="preserve"> بدليل تعقيبه على ذلك </w:t>
      </w:r>
      <w:r w:rsidRPr="001502DF">
        <w:rPr>
          <w:rFonts w:cs="Rateb lotusb22" w:hint="cs"/>
          <w:sz w:val="32"/>
          <w:szCs w:val="32"/>
          <w:u w:val="single"/>
          <w:rtl/>
        </w:rPr>
        <w:t>بقوله : (ثم إذا انقرضوا ولم يبق منهم أحد مطلقا )</w:t>
      </w:r>
      <w:r w:rsidRPr="001502DF">
        <w:rPr>
          <w:rFonts w:cs="Rateb lotusb22" w:hint="cs"/>
          <w:sz w:val="32"/>
          <w:szCs w:val="32"/>
          <w:rtl/>
        </w:rPr>
        <w:t xml:space="preserve"> </w:t>
      </w:r>
      <w:r w:rsidRPr="001502DF">
        <w:rPr>
          <w:rFonts w:cs="Rateb lotusb22" w:hint="cs"/>
          <w:sz w:val="32"/>
          <w:szCs w:val="32"/>
          <w:u w:val="single"/>
          <w:rtl/>
        </w:rPr>
        <w:t>فعبر بصيغة الجمع مع أنه عبر بالإفراد في انحصار الطبقة</w:t>
      </w:r>
      <w:r w:rsidRPr="001502DF">
        <w:rPr>
          <w:rFonts w:cs="Rateb lotusb22" w:hint="cs"/>
          <w:sz w:val="32"/>
          <w:szCs w:val="32"/>
          <w:rtl/>
        </w:rPr>
        <w:t xml:space="preserve"> </w:t>
      </w:r>
      <w:r w:rsidR="007C1962" w:rsidRPr="001502DF">
        <w:rPr>
          <w:rFonts w:cs="Rateb lotusb22" w:hint="cs"/>
          <w:sz w:val="32"/>
          <w:szCs w:val="32"/>
          <w:rtl/>
        </w:rPr>
        <w:t>،</w:t>
      </w:r>
      <w:r w:rsidRPr="001502DF">
        <w:rPr>
          <w:rFonts w:cs="Rateb lotusb22" w:hint="cs"/>
          <w:sz w:val="32"/>
          <w:szCs w:val="32"/>
          <w:rtl/>
        </w:rPr>
        <w:t xml:space="preserve"> </w:t>
      </w:r>
      <w:r w:rsidRPr="001502DF">
        <w:rPr>
          <w:rFonts w:cs="Rateb lotusb22" w:hint="cs"/>
          <w:sz w:val="32"/>
          <w:szCs w:val="32"/>
          <w:u w:val="single"/>
          <w:rtl/>
        </w:rPr>
        <w:t xml:space="preserve">وعبر بالجمع بالانقراض كدليل على أن لكل ولد طبقة مستقلة إذ كان له أن يقول فإذا انقرض </w:t>
      </w:r>
      <w:r w:rsidR="009835B4">
        <w:rPr>
          <w:rFonts w:cs="Rateb lotusb22" w:hint="cs"/>
          <w:sz w:val="32"/>
          <w:szCs w:val="32"/>
          <w:u w:val="single"/>
          <w:rtl/>
        </w:rPr>
        <w:t>بدل انقرضوا ،</w:t>
      </w:r>
      <w:r w:rsidRPr="001502DF">
        <w:rPr>
          <w:rFonts w:cs="Rateb lotusb22" w:hint="cs"/>
          <w:sz w:val="32"/>
          <w:szCs w:val="32"/>
          <w:rtl/>
        </w:rPr>
        <w:t xml:space="preserve"> وهذا يعني انحصار الوقف في أعلى طبقة من كل ولد </w:t>
      </w:r>
      <w:r w:rsidR="007C1962" w:rsidRPr="001502DF">
        <w:rPr>
          <w:rFonts w:cs="Rateb lotusb22" w:hint="cs"/>
          <w:sz w:val="32"/>
          <w:szCs w:val="32"/>
          <w:rtl/>
        </w:rPr>
        <w:t>.</w:t>
      </w:r>
    </w:p>
    <w:p w14:paraId="264A38C7" w14:textId="756A8403" w:rsidR="007C1962" w:rsidRPr="001502DF" w:rsidRDefault="007C1962" w:rsidP="00C16DFC">
      <w:pPr>
        <w:spacing w:after="0" w:line="240" w:lineRule="auto"/>
        <w:ind w:firstLine="368"/>
        <w:jc w:val="both"/>
        <w:rPr>
          <w:rFonts w:cs="Rateb lotusb22"/>
          <w:sz w:val="32"/>
          <w:szCs w:val="32"/>
          <w:rtl/>
        </w:rPr>
      </w:pPr>
      <w:r w:rsidRPr="001502DF">
        <w:rPr>
          <w:rFonts w:cs="Rateb lotusb22" w:hint="cs"/>
          <w:sz w:val="32"/>
          <w:szCs w:val="32"/>
          <w:rtl/>
        </w:rPr>
        <w:t xml:space="preserve">وهذا ما لم </w:t>
      </w:r>
      <w:proofErr w:type="spellStart"/>
      <w:r w:rsidRPr="001502DF">
        <w:rPr>
          <w:rFonts w:cs="Rateb lotusb22" w:hint="cs"/>
          <w:sz w:val="32"/>
          <w:szCs w:val="32"/>
          <w:rtl/>
        </w:rPr>
        <w:t>يلحظه</w:t>
      </w:r>
      <w:proofErr w:type="spellEnd"/>
      <w:r w:rsidRPr="001502DF">
        <w:rPr>
          <w:rFonts w:cs="Rateb lotusb22" w:hint="cs"/>
          <w:sz w:val="32"/>
          <w:szCs w:val="32"/>
          <w:rtl/>
        </w:rPr>
        <w:t xml:space="preserve"> فضيلة القاضي وهي بلا ريب مؤثرة في المقصود </w:t>
      </w:r>
      <w:r w:rsidR="009835B4">
        <w:rPr>
          <w:rFonts w:cs="Rateb lotusb22" w:hint="cs"/>
          <w:sz w:val="32"/>
          <w:szCs w:val="32"/>
          <w:rtl/>
        </w:rPr>
        <w:t xml:space="preserve">ومؤيد لصحة ما </w:t>
      </w:r>
      <w:proofErr w:type="gramStart"/>
      <w:r w:rsidR="009835B4">
        <w:rPr>
          <w:rFonts w:cs="Rateb lotusb22" w:hint="cs"/>
          <w:sz w:val="32"/>
          <w:szCs w:val="32"/>
          <w:rtl/>
        </w:rPr>
        <w:t xml:space="preserve">ندعيه </w:t>
      </w:r>
      <w:r w:rsidRPr="001502DF">
        <w:rPr>
          <w:rFonts w:cs="Rateb lotusb22" w:hint="cs"/>
          <w:sz w:val="32"/>
          <w:szCs w:val="32"/>
          <w:rtl/>
        </w:rPr>
        <w:t>.</w:t>
      </w:r>
      <w:proofErr w:type="gramEnd"/>
    </w:p>
    <w:p w14:paraId="6678F71C" w14:textId="629727B7" w:rsidR="00C16DFC" w:rsidRPr="001502DF" w:rsidRDefault="00C16DFC" w:rsidP="00C16DFC">
      <w:pPr>
        <w:pStyle w:val="a3"/>
        <w:numPr>
          <w:ilvl w:val="0"/>
          <w:numId w:val="2"/>
        </w:numPr>
        <w:spacing w:after="0" w:line="240" w:lineRule="auto"/>
        <w:jc w:val="both"/>
        <w:rPr>
          <w:rFonts w:cs="Rateb lotusb22"/>
          <w:b/>
          <w:bCs/>
          <w:sz w:val="32"/>
          <w:szCs w:val="32"/>
          <w:highlight w:val="darkGray"/>
          <w:u w:val="single"/>
        </w:rPr>
      </w:pPr>
      <w:r w:rsidRPr="001502DF">
        <w:rPr>
          <w:rFonts w:cs="Rateb lotusb22" w:hint="cs"/>
          <w:b/>
          <w:bCs/>
          <w:sz w:val="32"/>
          <w:szCs w:val="32"/>
          <w:highlight w:val="darkGray"/>
          <w:u w:val="single"/>
          <w:rtl/>
        </w:rPr>
        <w:t xml:space="preserve">الاعتبار </w:t>
      </w:r>
      <w:r w:rsidR="00893905">
        <w:rPr>
          <w:rFonts w:cs="Rateb lotusb22" w:hint="cs"/>
          <w:b/>
          <w:bCs/>
          <w:sz w:val="32"/>
          <w:szCs w:val="32"/>
          <w:highlight w:val="darkGray"/>
          <w:u w:val="single"/>
          <w:rtl/>
        </w:rPr>
        <w:t>السادس</w:t>
      </w:r>
      <w:r w:rsidRPr="001502DF">
        <w:rPr>
          <w:rFonts w:cs="Rateb lotusb22" w:hint="cs"/>
          <w:b/>
          <w:bCs/>
          <w:sz w:val="32"/>
          <w:szCs w:val="32"/>
          <w:highlight w:val="darkGray"/>
          <w:u w:val="single"/>
          <w:rtl/>
        </w:rPr>
        <w:t xml:space="preserve">: وهو قوله </w:t>
      </w:r>
      <w:proofErr w:type="gramStart"/>
      <w:r w:rsidRPr="001502DF">
        <w:rPr>
          <w:rFonts w:cs="Rateb lotusb22" w:hint="cs"/>
          <w:b/>
          <w:bCs/>
          <w:sz w:val="32"/>
          <w:szCs w:val="32"/>
          <w:highlight w:val="darkGray"/>
          <w:u w:val="single"/>
          <w:rtl/>
        </w:rPr>
        <w:t>( ولم</w:t>
      </w:r>
      <w:proofErr w:type="gramEnd"/>
      <w:r w:rsidRPr="001502DF">
        <w:rPr>
          <w:rFonts w:cs="Rateb lotusb22" w:hint="cs"/>
          <w:b/>
          <w:bCs/>
          <w:sz w:val="32"/>
          <w:szCs w:val="32"/>
          <w:highlight w:val="darkGray"/>
          <w:u w:val="single"/>
          <w:rtl/>
        </w:rPr>
        <w:t xml:space="preserve"> يبق منهم أحد مطلقا) فنص على أن الانقراض لكل طبقة من أولاده. </w:t>
      </w:r>
    </w:p>
    <w:p w14:paraId="49ACD7F2" w14:textId="54FD4A49" w:rsidR="00C16DFC" w:rsidRPr="001502DF" w:rsidRDefault="00C16DFC" w:rsidP="00C16DFC">
      <w:pPr>
        <w:pStyle w:val="a3"/>
        <w:spacing w:after="0" w:line="240" w:lineRule="auto"/>
        <w:ind w:left="-58" w:firstLine="426"/>
        <w:jc w:val="both"/>
        <w:rPr>
          <w:rFonts w:cs="Rateb lotusb22"/>
          <w:sz w:val="32"/>
          <w:szCs w:val="32"/>
          <w:rtl/>
        </w:rPr>
      </w:pPr>
      <w:r w:rsidRPr="001502DF">
        <w:rPr>
          <w:rFonts w:cs="Rateb lotusb22" w:hint="cs"/>
          <w:sz w:val="32"/>
          <w:szCs w:val="32"/>
          <w:rtl/>
        </w:rPr>
        <w:t xml:space="preserve">وإلا فإن </w:t>
      </w:r>
      <w:proofErr w:type="gramStart"/>
      <w:r w:rsidRPr="001502DF">
        <w:rPr>
          <w:rFonts w:cs="Rateb lotusb22" w:hint="cs"/>
          <w:sz w:val="32"/>
          <w:szCs w:val="32"/>
          <w:rtl/>
        </w:rPr>
        <w:t>قوله :</w:t>
      </w:r>
      <w:proofErr w:type="gramEnd"/>
      <w:r w:rsidRPr="001502DF">
        <w:rPr>
          <w:rFonts w:cs="Rateb lotusb22" w:hint="cs"/>
          <w:sz w:val="32"/>
          <w:szCs w:val="32"/>
          <w:rtl/>
        </w:rPr>
        <w:t xml:space="preserve"> ( فإذا انقرضوا ) كافٍ في الدلالة على عدم وجود أحد منهم </w:t>
      </w:r>
      <w:r w:rsidR="00321E34">
        <w:rPr>
          <w:rFonts w:cs="Rateb lotusb22" w:hint="cs"/>
          <w:sz w:val="32"/>
          <w:szCs w:val="32"/>
          <w:rtl/>
        </w:rPr>
        <w:t>،</w:t>
      </w:r>
      <w:r w:rsidRPr="001502DF">
        <w:rPr>
          <w:rFonts w:cs="Rateb lotusb22" w:hint="cs"/>
          <w:sz w:val="32"/>
          <w:szCs w:val="32"/>
          <w:rtl/>
        </w:rPr>
        <w:t xml:space="preserve"> فتعقيبه بقوله (لم يبق منهم أحد مطلقا) يدل على أن لكل ولد من أولاده طبقة مستقلة </w:t>
      </w:r>
      <w:r w:rsidR="00321E34">
        <w:rPr>
          <w:rFonts w:cs="Rateb lotusb22" w:hint="cs"/>
          <w:sz w:val="32"/>
          <w:szCs w:val="32"/>
          <w:rtl/>
        </w:rPr>
        <w:t>،</w:t>
      </w:r>
      <w:r w:rsidRPr="001502DF">
        <w:rPr>
          <w:rFonts w:cs="Rateb lotusb22" w:hint="cs"/>
          <w:sz w:val="32"/>
          <w:szCs w:val="32"/>
          <w:rtl/>
        </w:rPr>
        <w:t xml:space="preserve"> وإلا أصبح كلامه في هذه الجملة لا معنى له  ولا اعتبار , ولا شك أن زيادة اللفظ يدل على زيادة المعنى. </w:t>
      </w:r>
    </w:p>
    <w:p w14:paraId="06E5328A" w14:textId="1431B61F" w:rsidR="00C16DFC" w:rsidRPr="001502DF" w:rsidRDefault="00C16DFC" w:rsidP="00C16DFC">
      <w:pPr>
        <w:pStyle w:val="a3"/>
        <w:spacing w:after="0" w:line="240" w:lineRule="auto"/>
        <w:ind w:left="-58" w:firstLine="426"/>
        <w:jc w:val="both"/>
        <w:rPr>
          <w:rFonts w:cs="Rateb lotusb22"/>
          <w:sz w:val="32"/>
          <w:szCs w:val="32"/>
          <w:rtl/>
        </w:rPr>
      </w:pPr>
      <w:r w:rsidRPr="001502DF">
        <w:rPr>
          <w:rFonts w:cs="Rateb lotusb22" w:hint="cs"/>
          <w:sz w:val="32"/>
          <w:szCs w:val="32"/>
          <w:rtl/>
        </w:rPr>
        <w:t xml:space="preserve">فتأكيده لهذه الجملة على ما سبق إشارة منه </w:t>
      </w:r>
      <w:r w:rsidR="0080492A">
        <w:rPr>
          <w:rFonts w:cs="Rateb lotusb22" w:hint="cs"/>
          <w:sz w:val="32"/>
          <w:szCs w:val="32"/>
          <w:rtl/>
        </w:rPr>
        <w:t>إ</w:t>
      </w:r>
      <w:r w:rsidRPr="001502DF">
        <w:rPr>
          <w:rFonts w:cs="Rateb lotusb22" w:hint="cs"/>
          <w:sz w:val="32"/>
          <w:szCs w:val="32"/>
          <w:rtl/>
        </w:rPr>
        <w:t>لى أن لكل ولد من أولاده طبقة مستقلة.</w:t>
      </w:r>
    </w:p>
    <w:p w14:paraId="21D08085" w14:textId="2E135889" w:rsidR="00C16DFC" w:rsidRPr="001502DF" w:rsidRDefault="00C16DFC" w:rsidP="00C16DFC">
      <w:pPr>
        <w:spacing w:after="0" w:line="240" w:lineRule="auto"/>
        <w:ind w:firstLine="368"/>
        <w:jc w:val="both"/>
        <w:rPr>
          <w:rFonts w:cs="Rateb lotusb22"/>
          <w:sz w:val="32"/>
          <w:szCs w:val="32"/>
          <w:rtl/>
        </w:rPr>
      </w:pPr>
      <w:r w:rsidRPr="001502DF">
        <w:rPr>
          <w:rFonts w:cs="Rateb lotusb22" w:hint="cs"/>
          <w:sz w:val="32"/>
          <w:szCs w:val="32"/>
          <w:rtl/>
        </w:rPr>
        <w:t>ولا ريب أن هذا منه رحمه الله واضح في الدلالة على دعوانا وأن مقصود الو</w:t>
      </w:r>
      <w:r w:rsidR="003A66CA">
        <w:rPr>
          <w:rFonts w:cs="Rateb lotusb22" w:hint="cs"/>
          <w:sz w:val="32"/>
          <w:szCs w:val="32"/>
          <w:rtl/>
        </w:rPr>
        <w:t>ا</w:t>
      </w:r>
      <w:r w:rsidRPr="001502DF">
        <w:rPr>
          <w:rFonts w:cs="Rateb lotusb22" w:hint="cs"/>
          <w:sz w:val="32"/>
          <w:szCs w:val="32"/>
          <w:rtl/>
        </w:rPr>
        <w:t>قف أن لكل ولد طبقة مستقلة</w:t>
      </w:r>
      <w:r w:rsidR="009835B4">
        <w:rPr>
          <w:rFonts w:cs="Rateb lotusb22" w:hint="cs"/>
          <w:sz w:val="32"/>
          <w:szCs w:val="32"/>
          <w:rtl/>
        </w:rPr>
        <w:t xml:space="preserve">، </w:t>
      </w:r>
      <w:r w:rsidRPr="001502DF">
        <w:rPr>
          <w:rFonts w:cs="Rateb lotusb22" w:hint="cs"/>
          <w:sz w:val="32"/>
          <w:szCs w:val="32"/>
          <w:rtl/>
        </w:rPr>
        <w:t>وأن ما حكم به القاضي مجانب لكلام الموقف جملة وتفصيلا.</w:t>
      </w:r>
    </w:p>
    <w:p w14:paraId="56DF447C" w14:textId="299F6439" w:rsidR="00C16DFC" w:rsidRPr="001502DF" w:rsidRDefault="00C16DFC" w:rsidP="00C16DFC">
      <w:pPr>
        <w:spacing w:after="0" w:line="240" w:lineRule="auto"/>
        <w:ind w:firstLine="368"/>
        <w:jc w:val="both"/>
        <w:rPr>
          <w:rFonts w:cs="Rateb lotusb22"/>
          <w:sz w:val="32"/>
          <w:szCs w:val="32"/>
          <w:rtl/>
        </w:rPr>
      </w:pPr>
      <w:r w:rsidRPr="001502DF">
        <w:rPr>
          <w:rFonts w:cs="Rateb lotusb22" w:hint="cs"/>
          <w:sz w:val="32"/>
          <w:szCs w:val="32"/>
          <w:rtl/>
        </w:rPr>
        <w:t xml:space="preserve">فهذه الاعتبارات </w:t>
      </w:r>
      <w:r w:rsidR="009835B4">
        <w:rPr>
          <w:rFonts w:cs="Rateb lotusb22" w:hint="cs"/>
          <w:sz w:val="32"/>
          <w:szCs w:val="32"/>
          <w:rtl/>
        </w:rPr>
        <w:t>الست</w:t>
      </w:r>
      <w:r w:rsidRPr="001502DF">
        <w:rPr>
          <w:rFonts w:cs="Rateb lotusb22" w:hint="cs"/>
          <w:sz w:val="32"/>
          <w:szCs w:val="32"/>
          <w:rtl/>
        </w:rPr>
        <w:t xml:space="preserve"> </w:t>
      </w:r>
      <w:r w:rsidR="0080492A">
        <w:rPr>
          <w:rFonts w:cs="Rateb lotusb22" w:hint="cs"/>
          <w:sz w:val="32"/>
          <w:szCs w:val="32"/>
          <w:rtl/>
        </w:rPr>
        <w:t xml:space="preserve">من كلام </w:t>
      </w:r>
      <w:proofErr w:type="gramStart"/>
      <w:r w:rsidR="0080492A">
        <w:rPr>
          <w:rFonts w:cs="Rateb lotusb22" w:hint="cs"/>
          <w:sz w:val="32"/>
          <w:szCs w:val="32"/>
          <w:rtl/>
        </w:rPr>
        <w:t>الواقف ؛</w:t>
      </w:r>
      <w:r w:rsidRPr="001502DF">
        <w:rPr>
          <w:rFonts w:cs="Rateb lotusb22" w:hint="cs"/>
          <w:sz w:val="32"/>
          <w:szCs w:val="32"/>
          <w:rtl/>
        </w:rPr>
        <w:t>كل</w:t>
      </w:r>
      <w:proofErr w:type="gramEnd"/>
      <w:r w:rsidRPr="001502DF">
        <w:rPr>
          <w:rFonts w:cs="Rateb lotusb22" w:hint="cs"/>
          <w:sz w:val="32"/>
          <w:szCs w:val="32"/>
          <w:rtl/>
        </w:rPr>
        <w:t xml:space="preserve"> واحد</w:t>
      </w:r>
      <w:r w:rsidR="0080492A">
        <w:rPr>
          <w:rFonts w:cs="Rateb lotusb22" w:hint="cs"/>
          <w:sz w:val="32"/>
          <w:szCs w:val="32"/>
          <w:rtl/>
        </w:rPr>
        <w:t>ة</w:t>
      </w:r>
      <w:r w:rsidRPr="001502DF">
        <w:rPr>
          <w:rFonts w:cs="Rateb lotusb22" w:hint="cs"/>
          <w:sz w:val="32"/>
          <w:szCs w:val="32"/>
          <w:rtl/>
        </w:rPr>
        <w:t xml:space="preserve"> منها كاف في الدلالة على مرادنا </w:t>
      </w:r>
      <w:r w:rsidR="003A66CA">
        <w:rPr>
          <w:rFonts w:cs="Rateb lotusb22" w:hint="cs"/>
          <w:sz w:val="32"/>
          <w:szCs w:val="32"/>
          <w:rtl/>
        </w:rPr>
        <w:t>في</w:t>
      </w:r>
      <w:r w:rsidRPr="001502DF">
        <w:rPr>
          <w:rFonts w:cs="Rateb lotusb22" w:hint="cs"/>
          <w:sz w:val="32"/>
          <w:szCs w:val="32"/>
          <w:rtl/>
        </w:rPr>
        <w:t xml:space="preserve"> أن الطَبَقِيَّة التي اختزل القاضي الحكم فيها أراد منها الو</w:t>
      </w:r>
      <w:r w:rsidR="003A66CA">
        <w:rPr>
          <w:rFonts w:cs="Rateb lotusb22" w:hint="cs"/>
          <w:sz w:val="32"/>
          <w:szCs w:val="32"/>
          <w:rtl/>
        </w:rPr>
        <w:t>ا</w:t>
      </w:r>
      <w:r w:rsidRPr="001502DF">
        <w:rPr>
          <w:rFonts w:cs="Rateb lotusb22" w:hint="cs"/>
          <w:sz w:val="32"/>
          <w:szCs w:val="32"/>
          <w:rtl/>
        </w:rPr>
        <w:t>قف أن تكون لكل ولد من أولاده على حده الطبقة العليا منها تحجب من دونها وينحصر نصيب الولد منهم فيه .</w:t>
      </w:r>
    </w:p>
    <w:p w14:paraId="43EE1421" w14:textId="77777777" w:rsidR="00C16DFC" w:rsidRPr="001502DF" w:rsidRDefault="00C16DFC" w:rsidP="00C16DFC">
      <w:pPr>
        <w:spacing w:after="0" w:line="240" w:lineRule="auto"/>
        <w:ind w:firstLine="368"/>
        <w:jc w:val="both"/>
        <w:rPr>
          <w:rFonts w:cs="AL-Mateen"/>
          <w:sz w:val="32"/>
          <w:szCs w:val="32"/>
          <w:rtl/>
        </w:rPr>
      </w:pPr>
      <w:r w:rsidRPr="001502DF">
        <w:rPr>
          <w:rFonts w:cs="Rateb lotusb22" w:hint="cs"/>
          <w:sz w:val="32"/>
          <w:szCs w:val="32"/>
          <w:rtl/>
        </w:rPr>
        <w:t>-</w:t>
      </w:r>
      <w:r w:rsidRPr="001502DF">
        <w:rPr>
          <w:rFonts w:cs="AL-Mateen" w:hint="cs"/>
          <w:sz w:val="32"/>
          <w:szCs w:val="32"/>
          <w:highlight w:val="darkGray"/>
          <w:rtl/>
        </w:rPr>
        <w:t xml:space="preserve">وأما من جهة مقصود الواقف فإن الوقف وقف ذري ولا ريب أن الوقف الذري يراد به نفع الذرية </w:t>
      </w:r>
    </w:p>
    <w:p w14:paraId="04B26D8E" w14:textId="3C7AC964" w:rsidR="00C16DFC" w:rsidRPr="001502DF" w:rsidRDefault="00C16DFC" w:rsidP="00C16DFC">
      <w:pPr>
        <w:spacing w:after="0" w:line="240" w:lineRule="auto"/>
        <w:ind w:firstLine="368"/>
        <w:jc w:val="both"/>
        <w:rPr>
          <w:rFonts w:cs="Rateb lotusb22"/>
          <w:b/>
          <w:bCs/>
          <w:sz w:val="32"/>
          <w:szCs w:val="32"/>
          <w:rtl/>
        </w:rPr>
      </w:pPr>
      <w:r w:rsidRPr="001502DF">
        <w:rPr>
          <w:rFonts w:cs="Rateb lotusb22" w:hint="cs"/>
          <w:sz w:val="32"/>
          <w:szCs w:val="32"/>
          <w:rtl/>
        </w:rPr>
        <w:t>*</w:t>
      </w:r>
      <w:r w:rsidRPr="001502DF">
        <w:rPr>
          <w:rFonts w:cs="Rateb lotusb22" w:hint="cs"/>
          <w:b/>
          <w:bCs/>
          <w:sz w:val="32"/>
          <w:szCs w:val="32"/>
          <w:rtl/>
        </w:rPr>
        <w:t xml:space="preserve"> </w:t>
      </w:r>
      <w:r w:rsidRPr="001502DF">
        <w:rPr>
          <w:rFonts w:ascii="Tahoma" w:hAnsi="Tahoma" w:cs="Rateb lotusb22" w:hint="cs"/>
          <w:sz w:val="32"/>
          <w:szCs w:val="32"/>
          <w:u w:val="single"/>
          <w:rtl/>
        </w:rPr>
        <w:t>إذ أن تقسيم الاستحقاق على الأولاد بحيث يكون لكل ولد من أبناء الواقف طبقة مستقلة تحجب العليا فيها من دونها أحظى نفعا ومصلحة ومقصودا في الشرع ولمراد الواقف أيضا</w:t>
      </w:r>
      <w:r w:rsidRPr="001502DF">
        <w:rPr>
          <w:rFonts w:ascii="Tahoma" w:hAnsi="Tahoma" w:cs="Rateb lotusb22" w:hint="cs"/>
          <w:sz w:val="32"/>
          <w:szCs w:val="32"/>
          <w:rtl/>
        </w:rPr>
        <w:t xml:space="preserve"> من جعل الوقف محصورا في أحد فروع ذوي الأرحام لا يتعداهم أبدا بحجة أن كلام الواقف يدل عليه بالطبقية الواهية. </w:t>
      </w:r>
    </w:p>
    <w:p w14:paraId="3FBC206F" w14:textId="77777777" w:rsidR="00321E34" w:rsidRDefault="00C16DFC" w:rsidP="00321E34">
      <w:pPr>
        <w:spacing w:after="0" w:line="240" w:lineRule="auto"/>
        <w:ind w:firstLine="368"/>
        <w:jc w:val="both"/>
        <w:rPr>
          <w:rFonts w:cs="Rateb lotusb22"/>
          <w:b/>
          <w:bCs/>
          <w:sz w:val="32"/>
          <w:szCs w:val="32"/>
          <w:rtl/>
        </w:rPr>
      </w:pPr>
      <w:r w:rsidRPr="001502DF">
        <w:rPr>
          <w:rFonts w:ascii="Times New Roman" w:eastAsia="Times New Roman" w:hAnsi="Times New Roman" w:cs="Rateb lotusb22" w:hint="cs"/>
          <w:sz w:val="32"/>
          <w:szCs w:val="32"/>
          <w:u w:val="single"/>
          <w:rtl/>
        </w:rPr>
        <w:t xml:space="preserve">* </w:t>
      </w:r>
      <w:r w:rsidRPr="001502DF">
        <w:rPr>
          <w:rFonts w:ascii="Times New Roman" w:eastAsia="Times New Roman" w:hAnsi="Times New Roman" w:cs="Rateb lotusb22"/>
          <w:sz w:val="32"/>
          <w:szCs w:val="32"/>
          <w:u w:val="single"/>
          <w:rtl/>
        </w:rPr>
        <w:t xml:space="preserve">وفي الأشباه </w:t>
      </w:r>
      <w:r w:rsidRPr="001502DF">
        <w:rPr>
          <w:rFonts w:ascii="Times New Roman" w:eastAsia="Times New Roman" w:hAnsi="Times New Roman" w:cs="Rateb lotusb22" w:hint="cs"/>
          <w:sz w:val="32"/>
          <w:szCs w:val="32"/>
          <w:u w:val="single"/>
          <w:rtl/>
        </w:rPr>
        <w:t>والنظائر عند</w:t>
      </w:r>
      <w:r w:rsidRPr="001502DF">
        <w:rPr>
          <w:rFonts w:ascii="Times New Roman" w:eastAsia="Times New Roman" w:hAnsi="Times New Roman" w:cs="Rateb lotusb22"/>
          <w:sz w:val="32"/>
          <w:szCs w:val="32"/>
          <w:u w:val="single"/>
          <w:rtl/>
        </w:rPr>
        <w:t xml:space="preserve"> قاعدة أعمال الكلام أولى من إهماله</w:t>
      </w:r>
      <w:r w:rsidRPr="001502DF">
        <w:rPr>
          <w:rFonts w:ascii="Times New Roman" w:eastAsia="Times New Roman" w:hAnsi="Times New Roman" w:cs="Rateb lotusb22" w:hint="cs"/>
          <w:sz w:val="32"/>
          <w:szCs w:val="32"/>
          <w:u w:val="single"/>
          <w:rtl/>
        </w:rPr>
        <w:t xml:space="preserve"> </w:t>
      </w:r>
      <w:proofErr w:type="gramStart"/>
      <w:r w:rsidRPr="001502DF">
        <w:rPr>
          <w:rFonts w:ascii="Times New Roman" w:eastAsia="Times New Roman" w:hAnsi="Times New Roman" w:cs="Rateb lotusb22" w:hint="cs"/>
          <w:sz w:val="32"/>
          <w:szCs w:val="32"/>
          <w:u w:val="single"/>
          <w:rtl/>
        </w:rPr>
        <w:t>قال</w:t>
      </w:r>
      <w:r w:rsidRPr="001502DF">
        <w:rPr>
          <w:rFonts w:ascii="Times New Roman" w:eastAsia="Times New Roman" w:hAnsi="Times New Roman" w:cs="Rateb lotusb22"/>
          <w:sz w:val="32"/>
          <w:szCs w:val="32"/>
          <w:u w:val="single"/>
        </w:rPr>
        <w:t xml:space="preserve"> :</w:t>
      </w:r>
      <w:proofErr w:type="gramEnd"/>
      <w:r w:rsidRPr="001502DF">
        <w:rPr>
          <w:rFonts w:ascii="Times New Roman" w:eastAsia="Times New Roman" w:hAnsi="Times New Roman" w:cs="Rateb lotusb22"/>
          <w:sz w:val="32"/>
          <w:szCs w:val="32"/>
          <w:u w:val="single"/>
        </w:rPr>
        <w:t xml:space="preserve"> </w:t>
      </w:r>
      <w:r w:rsidRPr="001502DF">
        <w:rPr>
          <w:rFonts w:ascii="Times New Roman" w:eastAsia="Times New Roman" w:hAnsi="Times New Roman" w:cs="Rateb lotusb22" w:hint="cs"/>
          <w:sz w:val="32"/>
          <w:szCs w:val="32"/>
          <w:u w:val="single"/>
          <w:rtl/>
        </w:rPr>
        <w:t>(</w:t>
      </w:r>
      <w:r w:rsidRPr="001502DF">
        <w:rPr>
          <w:rFonts w:ascii="Times New Roman" w:eastAsia="Times New Roman" w:hAnsi="Times New Roman" w:cs="Rateb lotusb22"/>
          <w:sz w:val="32"/>
          <w:szCs w:val="32"/>
          <w:u w:val="single"/>
          <w:rtl/>
        </w:rPr>
        <w:t>إذا تعارض الأمر</w:t>
      </w:r>
      <w:r w:rsidRPr="001502DF">
        <w:rPr>
          <w:rFonts w:ascii="Times New Roman" w:eastAsia="Times New Roman" w:hAnsi="Times New Roman" w:cs="Rateb lotusb22" w:hint="cs"/>
          <w:sz w:val="32"/>
          <w:szCs w:val="32"/>
          <w:u w:val="single"/>
          <w:rtl/>
        </w:rPr>
        <w:t xml:space="preserve"> ب</w:t>
      </w:r>
      <w:r w:rsidRPr="001502DF">
        <w:rPr>
          <w:rFonts w:ascii="Times New Roman" w:eastAsia="Times New Roman" w:hAnsi="Times New Roman" w:cs="Rateb lotusb22"/>
          <w:sz w:val="32"/>
          <w:szCs w:val="32"/>
          <w:u w:val="single"/>
          <w:rtl/>
        </w:rPr>
        <w:t xml:space="preserve">ين </w:t>
      </w:r>
      <w:r w:rsidRPr="001502DF">
        <w:rPr>
          <w:rFonts w:ascii="Times New Roman" w:eastAsia="Times New Roman" w:hAnsi="Times New Roman" w:cs="Rateb lotusb22" w:hint="cs"/>
          <w:sz w:val="32"/>
          <w:szCs w:val="32"/>
          <w:u w:val="single"/>
          <w:rtl/>
        </w:rPr>
        <w:t xml:space="preserve">: </w:t>
      </w:r>
      <w:r w:rsidRPr="001502DF">
        <w:rPr>
          <w:rFonts w:ascii="Times New Roman" w:eastAsia="Times New Roman" w:hAnsi="Times New Roman" w:cs="Rateb lotusb22"/>
          <w:sz w:val="32"/>
          <w:szCs w:val="32"/>
          <w:u w:val="single"/>
          <w:rtl/>
        </w:rPr>
        <w:t xml:space="preserve">إعطاء بعض الذرية وحرمانهم </w:t>
      </w:r>
      <w:r w:rsidRPr="001502DF">
        <w:rPr>
          <w:rFonts w:ascii="Times New Roman" w:eastAsia="Times New Roman" w:hAnsi="Times New Roman" w:cs="Rateb lotusb22" w:hint="cs"/>
          <w:sz w:val="32"/>
          <w:szCs w:val="32"/>
          <w:u w:val="single"/>
          <w:rtl/>
        </w:rPr>
        <w:t xml:space="preserve">؛ </w:t>
      </w:r>
      <w:r w:rsidRPr="001502DF">
        <w:rPr>
          <w:rFonts w:ascii="Times New Roman" w:eastAsia="Times New Roman" w:hAnsi="Times New Roman" w:cs="Rateb lotusb22"/>
          <w:sz w:val="32"/>
          <w:szCs w:val="32"/>
          <w:u w:val="single"/>
          <w:rtl/>
        </w:rPr>
        <w:t>فالإعطاء أولى</w:t>
      </w:r>
      <w:r w:rsidRPr="001502DF">
        <w:rPr>
          <w:rFonts w:ascii="Times New Roman" w:eastAsia="Times New Roman" w:hAnsi="Times New Roman" w:cs="Rateb lotusb22"/>
          <w:sz w:val="32"/>
          <w:szCs w:val="32"/>
          <w:u w:val="single"/>
        </w:rPr>
        <w:t xml:space="preserve"> </w:t>
      </w:r>
      <w:r w:rsidRPr="001502DF">
        <w:rPr>
          <w:rFonts w:ascii="Times New Roman" w:eastAsia="Times New Roman" w:hAnsi="Times New Roman" w:cs="Rateb lotusb22"/>
          <w:sz w:val="32"/>
          <w:szCs w:val="32"/>
          <w:u w:val="single"/>
          <w:rtl/>
        </w:rPr>
        <w:t xml:space="preserve">لأنه </w:t>
      </w:r>
      <w:r w:rsidR="003A66CA">
        <w:rPr>
          <w:rFonts w:ascii="Times New Roman" w:eastAsia="Times New Roman" w:hAnsi="Times New Roman" w:cs="Rateb lotusb22" w:hint="cs"/>
          <w:sz w:val="32"/>
          <w:szCs w:val="32"/>
          <w:u w:val="single"/>
          <w:rtl/>
        </w:rPr>
        <w:t>ب</w:t>
      </w:r>
      <w:r w:rsidRPr="001502DF">
        <w:rPr>
          <w:rFonts w:ascii="Times New Roman" w:eastAsia="Times New Roman" w:hAnsi="Times New Roman" w:cs="Rateb lotusb22"/>
          <w:sz w:val="32"/>
          <w:szCs w:val="32"/>
          <w:u w:val="single"/>
          <w:rtl/>
        </w:rPr>
        <w:t xml:space="preserve">لا شك أقرب إلى </w:t>
      </w:r>
      <w:r w:rsidRPr="001502DF">
        <w:rPr>
          <w:rFonts w:ascii="Times New Roman" w:eastAsia="Times New Roman" w:hAnsi="Times New Roman" w:cs="Rateb lotusb22"/>
          <w:sz w:val="32"/>
          <w:szCs w:val="32"/>
          <w:u w:val="single"/>
          <w:rtl/>
        </w:rPr>
        <w:lastRenderedPageBreak/>
        <w:t>غرض الواقفين</w:t>
      </w:r>
      <w:r w:rsidRPr="001502DF">
        <w:rPr>
          <w:rFonts w:ascii="Times New Roman" w:eastAsia="Times New Roman" w:hAnsi="Times New Roman" w:cs="Rateb lotusb22"/>
          <w:sz w:val="32"/>
          <w:szCs w:val="32"/>
          <w:rtl/>
        </w:rPr>
        <w:t xml:space="preserve"> .. )</w:t>
      </w:r>
      <w:r w:rsidRPr="001502DF">
        <w:rPr>
          <w:rStyle w:val="a5"/>
          <w:rFonts w:cs="Rateb lotusb22"/>
          <w:sz w:val="32"/>
          <w:szCs w:val="32"/>
          <w:rtl/>
        </w:rPr>
        <w:t xml:space="preserve"> </w:t>
      </w:r>
      <w:r w:rsidRPr="001502DF">
        <w:rPr>
          <w:rStyle w:val="a5"/>
          <w:rFonts w:cs="Rateb lotusb22"/>
          <w:sz w:val="32"/>
          <w:szCs w:val="32"/>
          <w:rtl/>
        </w:rPr>
        <w:footnoteReference w:customMarkFollows="1" w:id="1"/>
        <w:t>(</w:t>
      </w:r>
      <w:r w:rsidRPr="001502DF">
        <w:rPr>
          <w:rStyle w:val="a5"/>
          <w:rFonts w:cs="Rateb lotusb22" w:hint="cs"/>
          <w:sz w:val="32"/>
          <w:szCs w:val="32"/>
          <w:rtl/>
        </w:rPr>
        <w:t>1</w:t>
      </w:r>
      <w:r w:rsidRPr="001502DF">
        <w:rPr>
          <w:rStyle w:val="a5"/>
          <w:rFonts w:cs="Rateb lotusb22"/>
          <w:sz w:val="32"/>
          <w:szCs w:val="32"/>
          <w:rtl/>
        </w:rPr>
        <w:t>)</w:t>
      </w:r>
      <w:r w:rsidRPr="001502DF">
        <w:rPr>
          <w:rFonts w:ascii="Times New Roman" w:eastAsia="Times New Roman" w:hAnsi="Times New Roman" w:cs="Rateb lotusb22"/>
          <w:sz w:val="32"/>
          <w:szCs w:val="32"/>
          <w:rtl/>
        </w:rPr>
        <w:t xml:space="preserve"> ويقول أيضا </w:t>
      </w:r>
      <w:proofErr w:type="gramStart"/>
      <w:r w:rsidRPr="001502DF">
        <w:rPr>
          <w:rFonts w:ascii="Times New Roman" w:eastAsia="Times New Roman" w:hAnsi="Times New Roman" w:cs="Rateb lotusb22"/>
          <w:sz w:val="32"/>
          <w:szCs w:val="32"/>
          <w:rtl/>
        </w:rPr>
        <w:t>( والأقرب</w:t>
      </w:r>
      <w:proofErr w:type="gramEnd"/>
      <w:r w:rsidRPr="001502DF">
        <w:rPr>
          <w:rFonts w:ascii="Times New Roman" w:eastAsia="Times New Roman" w:hAnsi="Times New Roman" w:cs="Rateb lotusb22"/>
          <w:sz w:val="32"/>
          <w:szCs w:val="32"/>
          <w:rtl/>
        </w:rPr>
        <w:t xml:space="preserve"> </w:t>
      </w:r>
      <w:r w:rsidRPr="001502DF">
        <w:rPr>
          <w:rFonts w:ascii="Times New Roman" w:eastAsia="Times New Roman" w:hAnsi="Times New Roman" w:cs="Rateb lotusb22" w:hint="cs"/>
          <w:sz w:val="32"/>
          <w:szCs w:val="32"/>
          <w:rtl/>
        </w:rPr>
        <w:t>إلى</w:t>
      </w:r>
      <w:r w:rsidRPr="001502DF">
        <w:rPr>
          <w:rFonts w:ascii="Times New Roman" w:eastAsia="Times New Roman" w:hAnsi="Times New Roman" w:cs="Rateb lotusb22"/>
          <w:sz w:val="32"/>
          <w:szCs w:val="32"/>
          <w:rtl/>
        </w:rPr>
        <w:t xml:space="preserve"> مقاصد</w:t>
      </w:r>
      <w:r w:rsidRPr="001502DF">
        <w:rPr>
          <w:rFonts w:ascii="Times New Roman" w:eastAsia="Times New Roman" w:hAnsi="Times New Roman" w:cs="Rateb lotusb22"/>
          <w:sz w:val="32"/>
          <w:szCs w:val="32"/>
        </w:rPr>
        <w:t xml:space="preserve"> </w:t>
      </w:r>
      <w:r w:rsidRPr="001502DF">
        <w:rPr>
          <w:rFonts w:ascii="Times New Roman" w:eastAsia="Times New Roman" w:hAnsi="Times New Roman" w:cs="Rateb lotusb22"/>
          <w:sz w:val="32"/>
          <w:szCs w:val="32"/>
          <w:rtl/>
        </w:rPr>
        <w:t>الواقفين أنهم لا يقصدون حرمان أحد من ذريتـهم</w:t>
      </w:r>
      <w:r w:rsidRPr="001502DF">
        <w:rPr>
          <w:rFonts w:ascii="Times New Roman" w:eastAsia="Times New Roman" w:hAnsi="Times New Roman" w:cs="Rateb lotusb22"/>
          <w:sz w:val="32"/>
          <w:szCs w:val="32"/>
        </w:rPr>
        <w:t xml:space="preserve"> </w:t>
      </w:r>
      <w:r w:rsidRPr="001502DF">
        <w:rPr>
          <w:rFonts w:ascii="Times New Roman" w:eastAsia="Times New Roman" w:hAnsi="Times New Roman" w:cs="Rateb lotusb22" w:hint="cs"/>
          <w:sz w:val="32"/>
          <w:szCs w:val="32"/>
          <w:rtl/>
        </w:rPr>
        <w:t>)</w:t>
      </w:r>
    </w:p>
    <w:p w14:paraId="75A2264B" w14:textId="004BB560" w:rsidR="00321E34" w:rsidRDefault="00321E34" w:rsidP="00321E34">
      <w:pPr>
        <w:spacing w:after="0" w:line="240" w:lineRule="auto"/>
        <w:ind w:firstLine="368"/>
        <w:jc w:val="both"/>
        <w:rPr>
          <w:rFonts w:cs="Rateb lotusb22"/>
          <w:b/>
          <w:bCs/>
          <w:sz w:val="32"/>
          <w:szCs w:val="32"/>
          <w:rtl/>
        </w:rPr>
      </w:pPr>
      <w:r>
        <w:rPr>
          <w:rFonts w:cs="Rateb lotusb22" w:hint="cs"/>
          <w:b/>
          <w:bCs/>
          <w:sz w:val="32"/>
          <w:szCs w:val="32"/>
          <w:rtl/>
        </w:rPr>
        <w:t>*</w:t>
      </w:r>
      <w:r w:rsidR="00C16DFC" w:rsidRPr="00321E34">
        <w:rPr>
          <w:rFonts w:ascii="Times New Roman" w:eastAsia="Times New Roman" w:hAnsi="Times New Roman" w:cs="Rateb lotusb22"/>
          <w:sz w:val="32"/>
          <w:szCs w:val="32"/>
          <w:u w:val="single"/>
          <w:rtl/>
        </w:rPr>
        <w:t>والمفهوم السائد في حياة الواقف</w:t>
      </w:r>
      <w:r w:rsidR="00C16DFC" w:rsidRPr="00321E34">
        <w:rPr>
          <w:rFonts w:cs="Rateb lotusb22" w:hint="cs"/>
          <w:sz w:val="32"/>
          <w:szCs w:val="32"/>
          <w:u w:val="single"/>
          <w:rtl/>
        </w:rPr>
        <w:t xml:space="preserve"> تتضمن نفع جميع الأولاد</w:t>
      </w:r>
      <w:r w:rsidR="00C16DFC" w:rsidRPr="00321E34">
        <w:rPr>
          <w:rFonts w:cs="Rateb lotusb22" w:hint="cs"/>
          <w:sz w:val="32"/>
          <w:szCs w:val="32"/>
          <w:rtl/>
        </w:rPr>
        <w:t xml:space="preserve"> </w:t>
      </w:r>
      <w:r w:rsidR="009835B4" w:rsidRPr="00321E34">
        <w:rPr>
          <w:rFonts w:ascii="Times New Roman" w:eastAsia="Times New Roman" w:hAnsi="Times New Roman" w:cs="Rateb lotusb22" w:hint="cs"/>
          <w:sz w:val="32"/>
          <w:szCs w:val="32"/>
          <w:rtl/>
        </w:rPr>
        <w:t>،</w:t>
      </w:r>
      <w:r w:rsidR="00C16DFC" w:rsidRPr="00321E34">
        <w:rPr>
          <w:rFonts w:ascii="Times New Roman" w:eastAsia="Times New Roman" w:hAnsi="Times New Roman" w:cs="Rateb lotusb22" w:hint="cs"/>
          <w:sz w:val="32"/>
          <w:szCs w:val="32"/>
          <w:rtl/>
        </w:rPr>
        <w:t xml:space="preserve"> وهو الذي عناه </w:t>
      </w:r>
      <w:r w:rsidR="0080492A">
        <w:rPr>
          <w:rFonts w:ascii="Times New Roman" w:eastAsia="Times New Roman" w:hAnsi="Times New Roman" w:cs="Rateb lotusb22" w:hint="cs"/>
          <w:sz w:val="32"/>
          <w:szCs w:val="32"/>
          <w:rtl/>
        </w:rPr>
        <w:t>في كلامه</w:t>
      </w:r>
      <w:r w:rsidR="00C16DFC" w:rsidRPr="00321E34">
        <w:rPr>
          <w:rFonts w:ascii="Times New Roman" w:eastAsia="Times New Roman" w:hAnsi="Times New Roman" w:cs="Rateb lotusb22" w:hint="cs"/>
          <w:sz w:val="32"/>
          <w:szCs w:val="32"/>
          <w:rtl/>
        </w:rPr>
        <w:t xml:space="preserve"> </w:t>
      </w:r>
      <w:r w:rsidR="00C16DFC" w:rsidRPr="00321E34">
        <w:rPr>
          <w:rFonts w:ascii="Times New Roman" w:eastAsia="Times New Roman" w:hAnsi="Times New Roman" w:cs="Rateb lotusb22"/>
          <w:sz w:val="32"/>
          <w:szCs w:val="32"/>
          <w:rtl/>
        </w:rPr>
        <w:t>بدليل أن</w:t>
      </w:r>
      <w:r w:rsidR="00C16DFC" w:rsidRPr="00321E34">
        <w:rPr>
          <w:rFonts w:ascii="Times New Roman" w:eastAsia="Times New Roman" w:hAnsi="Times New Roman" w:cs="Rateb lotusb22" w:hint="cs"/>
          <w:sz w:val="32"/>
          <w:szCs w:val="32"/>
          <w:rtl/>
        </w:rPr>
        <w:t xml:space="preserve">ه </w:t>
      </w:r>
      <w:r w:rsidR="00C16DFC" w:rsidRPr="00321E34">
        <w:rPr>
          <w:rFonts w:ascii="Times New Roman" w:eastAsia="Times New Roman" w:hAnsi="Times New Roman" w:cs="Rateb lotusb22"/>
          <w:sz w:val="32"/>
          <w:szCs w:val="32"/>
          <w:rtl/>
        </w:rPr>
        <w:t xml:space="preserve">أشرك </w:t>
      </w:r>
      <w:r w:rsidR="00C16DFC" w:rsidRPr="00321E34">
        <w:rPr>
          <w:rFonts w:ascii="Times New Roman" w:eastAsia="Times New Roman" w:hAnsi="Times New Roman" w:cs="Rateb lotusb22" w:hint="cs"/>
          <w:sz w:val="32"/>
          <w:szCs w:val="32"/>
          <w:rtl/>
        </w:rPr>
        <w:t xml:space="preserve">في الاستحقاق </w:t>
      </w:r>
      <w:r w:rsidR="00C16DFC" w:rsidRPr="00321E34">
        <w:rPr>
          <w:rFonts w:ascii="Times New Roman" w:eastAsia="Times New Roman" w:hAnsi="Times New Roman" w:cs="Rateb lotusb22"/>
          <w:sz w:val="32"/>
          <w:szCs w:val="32"/>
          <w:rtl/>
        </w:rPr>
        <w:t>أولاد بناته مع أولاده لصلبه وساوى بينهم في</w:t>
      </w:r>
      <w:r w:rsidR="00C16DFC" w:rsidRPr="00321E34">
        <w:rPr>
          <w:rFonts w:ascii="Times New Roman" w:eastAsia="Times New Roman" w:hAnsi="Times New Roman" w:cs="Rateb lotusb22"/>
          <w:sz w:val="32"/>
          <w:szCs w:val="32"/>
        </w:rPr>
        <w:t xml:space="preserve"> </w:t>
      </w:r>
      <w:r w:rsidR="00C16DFC" w:rsidRPr="00321E34">
        <w:rPr>
          <w:rFonts w:ascii="Times New Roman" w:eastAsia="Times New Roman" w:hAnsi="Times New Roman" w:cs="Rateb lotusb22"/>
          <w:sz w:val="32"/>
          <w:szCs w:val="32"/>
          <w:rtl/>
        </w:rPr>
        <w:t xml:space="preserve">قسمة غلة الوقف </w:t>
      </w:r>
      <w:r w:rsidR="00C16DFC" w:rsidRPr="00321E34">
        <w:rPr>
          <w:rFonts w:ascii="Times New Roman" w:eastAsia="Times New Roman" w:hAnsi="Times New Roman" w:cs="Rateb lotusb22" w:hint="cs"/>
          <w:sz w:val="32"/>
          <w:szCs w:val="32"/>
          <w:rtl/>
        </w:rPr>
        <w:t>للذكر مثل حظ الأنثيين</w:t>
      </w:r>
      <w:r w:rsidR="00C16DFC" w:rsidRPr="00321E34">
        <w:rPr>
          <w:rFonts w:ascii="Times New Roman" w:eastAsia="Times New Roman" w:hAnsi="Times New Roman" w:cs="Rateb lotusb22"/>
          <w:sz w:val="32"/>
          <w:szCs w:val="32"/>
          <w:rtl/>
        </w:rPr>
        <w:t xml:space="preserve"> حبا منه في صلة الرحم ورغبة منه في تعميم صدقته على جميع</w:t>
      </w:r>
      <w:r w:rsidR="00C16DFC" w:rsidRPr="00321E34">
        <w:rPr>
          <w:rFonts w:ascii="Times New Roman" w:eastAsia="Times New Roman" w:hAnsi="Times New Roman" w:cs="Rateb lotusb22"/>
          <w:sz w:val="32"/>
          <w:szCs w:val="32"/>
        </w:rPr>
        <w:t xml:space="preserve"> </w:t>
      </w:r>
      <w:r w:rsidR="00C16DFC" w:rsidRPr="00321E34">
        <w:rPr>
          <w:rFonts w:ascii="Times New Roman" w:eastAsia="Times New Roman" w:hAnsi="Times New Roman" w:cs="Rateb lotusb22"/>
          <w:sz w:val="32"/>
          <w:szCs w:val="32"/>
          <w:rtl/>
        </w:rPr>
        <w:t xml:space="preserve">ذريته </w:t>
      </w:r>
      <w:r w:rsidR="00C16DFC" w:rsidRPr="00321E34">
        <w:rPr>
          <w:rFonts w:ascii="Times New Roman" w:eastAsia="Times New Roman" w:hAnsi="Times New Roman" w:cs="Rateb lotusb22" w:hint="cs"/>
          <w:sz w:val="32"/>
          <w:szCs w:val="32"/>
          <w:rtl/>
        </w:rPr>
        <w:t xml:space="preserve">, </w:t>
      </w:r>
      <w:r w:rsidR="00C16DFC" w:rsidRPr="00321E34">
        <w:rPr>
          <w:rFonts w:ascii="Times New Roman" w:eastAsia="Times New Roman" w:hAnsi="Times New Roman" w:cs="Rateb lotusb22"/>
          <w:sz w:val="32"/>
          <w:szCs w:val="32"/>
          <w:rtl/>
        </w:rPr>
        <w:t xml:space="preserve">وإيمانا منه بأن شمولية الصدقة أفضل من حصرها ، فإعطاء </w:t>
      </w:r>
      <w:r w:rsidR="00C16DFC" w:rsidRPr="00321E34">
        <w:rPr>
          <w:rFonts w:ascii="Times New Roman" w:eastAsia="Times New Roman" w:hAnsi="Times New Roman" w:cs="Rateb lotusb22" w:hint="cs"/>
          <w:sz w:val="32"/>
          <w:szCs w:val="32"/>
          <w:rtl/>
        </w:rPr>
        <w:t>الغلة</w:t>
      </w:r>
      <w:r w:rsidR="00C16DFC" w:rsidRPr="00321E34">
        <w:rPr>
          <w:rFonts w:ascii="Times New Roman" w:eastAsia="Times New Roman" w:hAnsi="Times New Roman" w:cs="Rateb lotusb22"/>
          <w:sz w:val="32"/>
          <w:szCs w:val="32"/>
          <w:rtl/>
        </w:rPr>
        <w:t xml:space="preserve"> لعشرة أنفس خير</w:t>
      </w:r>
      <w:r w:rsidR="00C16DFC" w:rsidRPr="00321E34">
        <w:rPr>
          <w:rFonts w:ascii="Times New Roman" w:eastAsia="Times New Roman" w:hAnsi="Times New Roman" w:cs="Rateb lotusb22"/>
          <w:sz w:val="32"/>
          <w:szCs w:val="32"/>
        </w:rPr>
        <w:t xml:space="preserve"> </w:t>
      </w:r>
      <w:r w:rsidR="00C16DFC" w:rsidRPr="00321E34">
        <w:rPr>
          <w:rFonts w:ascii="Times New Roman" w:eastAsia="Times New Roman" w:hAnsi="Times New Roman" w:cs="Rateb lotusb22"/>
          <w:sz w:val="32"/>
          <w:szCs w:val="32"/>
          <w:rtl/>
        </w:rPr>
        <w:t>وأفضل من حصرها في نفس واحدة ، وهو ما يتفق ويتم</w:t>
      </w:r>
      <w:r w:rsidR="00C16DFC" w:rsidRPr="00321E34">
        <w:rPr>
          <w:rFonts w:ascii="Times New Roman" w:eastAsia="Times New Roman" w:hAnsi="Times New Roman" w:cs="Rateb lotusb22" w:hint="cs"/>
          <w:sz w:val="32"/>
          <w:szCs w:val="32"/>
          <w:rtl/>
        </w:rPr>
        <w:t>ا</w:t>
      </w:r>
      <w:r w:rsidR="00C16DFC" w:rsidRPr="00321E34">
        <w:rPr>
          <w:rFonts w:ascii="Times New Roman" w:eastAsia="Times New Roman" w:hAnsi="Times New Roman" w:cs="Rateb lotusb22"/>
          <w:sz w:val="32"/>
          <w:szCs w:val="32"/>
          <w:rtl/>
        </w:rPr>
        <w:t>شى مع غاية الوقف وبر الصدقة ، فإذا</w:t>
      </w:r>
      <w:r w:rsidR="00C16DFC" w:rsidRPr="00321E34">
        <w:rPr>
          <w:rFonts w:ascii="Times New Roman" w:eastAsia="Times New Roman" w:hAnsi="Times New Roman" w:cs="Rateb lotusb22"/>
          <w:sz w:val="32"/>
          <w:szCs w:val="32"/>
        </w:rPr>
        <w:t xml:space="preserve"> </w:t>
      </w:r>
      <w:r w:rsidR="00C16DFC" w:rsidRPr="00321E34">
        <w:rPr>
          <w:rFonts w:ascii="Times New Roman" w:eastAsia="Times New Roman" w:hAnsi="Times New Roman" w:cs="Rateb lotusb22"/>
          <w:sz w:val="32"/>
          <w:szCs w:val="32"/>
          <w:rtl/>
        </w:rPr>
        <w:t xml:space="preserve">اتضح هذا فأولى بنا أن نبرز المفهوم الذي قصد بحكم العادة والعرف ونصحح </w:t>
      </w:r>
      <w:r w:rsidR="0080492A">
        <w:rPr>
          <w:rFonts w:ascii="Times New Roman" w:eastAsia="Times New Roman" w:hAnsi="Times New Roman" w:cs="Rateb lotusb22" w:hint="cs"/>
          <w:sz w:val="32"/>
          <w:szCs w:val="32"/>
          <w:rtl/>
        </w:rPr>
        <w:t xml:space="preserve">المفهوم من </w:t>
      </w:r>
      <w:r w:rsidR="00C16DFC" w:rsidRPr="00321E34">
        <w:rPr>
          <w:rFonts w:ascii="Times New Roman" w:eastAsia="Times New Roman" w:hAnsi="Times New Roman" w:cs="Rateb lotusb22"/>
          <w:sz w:val="32"/>
          <w:szCs w:val="32"/>
          <w:rtl/>
        </w:rPr>
        <w:t>اللفظ الذي</w:t>
      </w:r>
      <w:r w:rsidR="00C16DFC" w:rsidRPr="00321E34">
        <w:rPr>
          <w:rFonts w:ascii="Times New Roman" w:eastAsia="Times New Roman" w:hAnsi="Times New Roman" w:cs="Rateb lotusb22"/>
          <w:sz w:val="32"/>
          <w:szCs w:val="32"/>
        </w:rPr>
        <w:t xml:space="preserve"> </w:t>
      </w:r>
      <w:r w:rsidR="00C16DFC" w:rsidRPr="00321E34">
        <w:rPr>
          <w:rFonts w:ascii="Times New Roman" w:eastAsia="Times New Roman" w:hAnsi="Times New Roman" w:cs="Rateb lotusb22"/>
          <w:sz w:val="32"/>
          <w:szCs w:val="32"/>
          <w:rtl/>
        </w:rPr>
        <w:t>غمض في هذا الوقف بحكم تفاوت المفاهيم ونؤكد مقاصد الواقفين من حيث القربة والصدقة</w:t>
      </w:r>
      <w:r w:rsidR="00C16DFC" w:rsidRPr="00321E34">
        <w:rPr>
          <w:rFonts w:ascii="Times New Roman" w:eastAsia="Times New Roman" w:hAnsi="Times New Roman" w:cs="Rateb lotusb22"/>
          <w:sz w:val="32"/>
          <w:szCs w:val="32"/>
        </w:rPr>
        <w:t xml:space="preserve"> </w:t>
      </w:r>
      <w:r w:rsidR="00C16DFC" w:rsidRPr="00321E34">
        <w:rPr>
          <w:rFonts w:ascii="Times New Roman" w:eastAsia="Times New Roman" w:hAnsi="Times New Roman" w:cs="Rateb lotusb22"/>
          <w:sz w:val="32"/>
          <w:szCs w:val="32"/>
          <w:rtl/>
        </w:rPr>
        <w:t>الجارية</w:t>
      </w:r>
    </w:p>
    <w:p w14:paraId="553E55E7" w14:textId="77777777" w:rsidR="00321E34" w:rsidRDefault="00C16DFC" w:rsidP="00321E34">
      <w:pPr>
        <w:spacing w:after="0" w:line="240" w:lineRule="auto"/>
        <w:ind w:firstLine="368"/>
        <w:jc w:val="both"/>
        <w:rPr>
          <w:rFonts w:cs="Rateb lotusb22"/>
          <w:b/>
          <w:bCs/>
          <w:sz w:val="32"/>
          <w:szCs w:val="32"/>
          <w:rtl/>
        </w:rPr>
      </w:pPr>
      <w:r w:rsidRPr="00321E34">
        <w:rPr>
          <w:rFonts w:cs="Rateb lotusb22" w:hint="cs"/>
          <w:b/>
          <w:bCs/>
          <w:sz w:val="32"/>
          <w:szCs w:val="32"/>
          <w:u w:val="single"/>
          <w:rtl/>
        </w:rPr>
        <w:t xml:space="preserve">*أن جعل لكل ولد طبقة مستقلة كما أنه صريح كلام الموقف هو أيضا كما يقول ابن </w:t>
      </w:r>
      <w:proofErr w:type="gramStart"/>
      <w:r w:rsidRPr="00321E34">
        <w:rPr>
          <w:rFonts w:cs="Rateb lotusb22" w:hint="cs"/>
          <w:b/>
          <w:bCs/>
          <w:sz w:val="32"/>
          <w:szCs w:val="32"/>
          <w:u w:val="single"/>
          <w:rtl/>
        </w:rPr>
        <w:t>تيمية  :</w:t>
      </w:r>
      <w:proofErr w:type="gramEnd"/>
      <w:r w:rsidRPr="00321E34">
        <w:rPr>
          <w:rFonts w:cs="Rateb lotusb22" w:hint="cs"/>
          <w:b/>
          <w:bCs/>
          <w:sz w:val="32"/>
          <w:szCs w:val="32"/>
          <w:u w:val="single"/>
          <w:rtl/>
        </w:rPr>
        <w:t xml:space="preserve"> </w:t>
      </w:r>
      <w:r w:rsidRPr="00321E34">
        <w:rPr>
          <w:rFonts w:cs="Rateb lotusb22" w:hint="cs"/>
          <w:sz w:val="32"/>
          <w:szCs w:val="32"/>
          <w:u w:val="single"/>
          <w:rtl/>
        </w:rPr>
        <w:t>(</w:t>
      </w:r>
      <w:r w:rsidRPr="00321E34">
        <w:rPr>
          <w:rFonts w:cs="Rateb lotusb22" w:hint="cs"/>
          <w:sz w:val="32"/>
          <w:szCs w:val="32"/>
          <w:rtl/>
        </w:rPr>
        <w:t xml:space="preserve"> الوقف على الأولاد يقصد به غالبا أن يكون بمنزلة الموروث الذي لا يمكن بيعه ؛ فإن المقصود الأكبر انتفاع الذرية به على وجه لا يمكنهم إذهاب عينه )</w:t>
      </w:r>
      <w:r w:rsidRPr="00321E34">
        <w:rPr>
          <w:rStyle w:val="a5"/>
          <w:rFonts w:cs="Rateb lotusb22"/>
          <w:sz w:val="32"/>
          <w:szCs w:val="32"/>
          <w:rtl/>
        </w:rPr>
        <w:footnoteReference w:customMarkFollows="1" w:id="2"/>
        <w:t>(1)</w:t>
      </w:r>
      <w:r w:rsidRPr="00321E34">
        <w:rPr>
          <w:rFonts w:cs="Rateb lotusb22" w:hint="cs"/>
          <w:sz w:val="32"/>
          <w:szCs w:val="32"/>
          <w:rtl/>
        </w:rPr>
        <w:t>.</w:t>
      </w:r>
    </w:p>
    <w:p w14:paraId="43FB4B50" w14:textId="77777777" w:rsidR="00321E34" w:rsidRDefault="00321E34" w:rsidP="00321E34">
      <w:pPr>
        <w:spacing w:after="0" w:line="240" w:lineRule="auto"/>
        <w:ind w:firstLine="368"/>
        <w:jc w:val="both"/>
        <w:rPr>
          <w:rFonts w:cs="Rateb lotusb22"/>
          <w:b/>
          <w:bCs/>
          <w:sz w:val="32"/>
          <w:szCs w:val="32"/>
          <w:rtl/>
        </w:rPr>
      </w:pPr>
      <w:r>
        <w:rPr>
          <w:rFonts w:cs="Rateb lotusb22" w:hint="cs"/>
          <w:b/>
          <w:bCs/>
          <w:sz w:val="32"/>
          <w:szCs w:val="32"/>
          <w:rtl/>
        </w:rPr>
        <w:t>*</w:t>
      </w:r>
      <w:r w:rsidR="00C16DFC" w:rsidRPr="00321E34">
        <w:rPr>
          <w:rFonts w:cs="Rateb lotusb22" w:hint="cs"/>
          <w:b/>
          <w:bCs/>
          <w:sz w:val="32"/>
          <w:szCs w:val="32"/>
          <w:rtl/>
        </w:rPr>
        <w:t xml:space="preserve">وقد صرح الواقف بذلك في نص الوقفية من أنه أراد بذلك نفع جميع الورثة </w:t>
      </w:r>
      <w:proofErr w:type="gramStart"/>
      <w:r w:rsidR="00C16DFC" w:rsidRPr="00321E34">
        <w:rPr>
          <w:rFonts w:cs="Rateb lotusb22" w:hint="cs"/>
          <w:b/>
          <w:bCs/>
          <w:sz w:val="32"/>
          <w:szCs w:val="32"/>
          <w:rtl/>
        </w:rPr>
        <w:t>وأن  التوزيع</w:t>
      </w:r>
      <w:proofErr w:type="gramEnd"/>
      <w:r w:rsidR="00C16DFC" w:rsidRPr="00321E34">
        <w:rPr>
          <w:rFonts w:cs="Rateb lotusb22" w:hint="cs"/>
          <w:b/>
          <w:bCs/>
          <w:sz w:val="32"/>
          <w:szCs w:val="32"/>
          <w:rtl/>
        </w:rPr>
        <w:t xml:space="preserve"> على موجب فريضة الله تعالى للذكر مثل حظ الأنثيين</w:t>
      </w:r>
      <w:r w:rsidR="00C16DFC" w:rsidRPr="00321E34">
        <w:rPr>
          <w:rFonts w:cs="Rateb lotusb22" w:hint="cs"/>
          <w:sz w:val="32"/>
          <w:szCs w:val="32"/>
          <w:rtl/>
        </w:rPr>
        <w:t xml:space="preserve"> , فتوزيع الاستحقاق على أن لكل ولد طبقة مستقلة هو مقصود ال</w:t>
      </w:r>
      <w:r w:rsidR="003A66CA" w:rsidRPr="00321E34">
        <w:rPr>
          <w:rFonts w:cs="Rateb lotusb22" w:hint="cs"/>
          <w:sz w:val="32"/>
          <w:szCs w:val="32"/>
          <w:rtl/>
        </w:rPr>
        <w:t>وا</w:t>
      </w:r>
      <w:r w:rsidR="00C16DFC" w:rsidRPr="00321E34">
        <w:rPr>
          <w:rFonts w:cs="Rateb lotusb22" w:hint="cs"/>
          <w:sz w:val="32"/>
          <w:szCs w:val="32"/>
          <w:rtl/>
        </w:rPr>
        <w:t>قف بلا ارتياب وهو ما نطالب به .</w:t>
      </w:r>
    </w:p>
    <w:p w14:paraId="32E0A82F" w14:textId="75EE959D" w:rsidR="00C16DFC" w:rsidRDefault="00C16DFC" w:rsidP="00337676">
      <w:pPr>
        <w:spacing w:after="0" w:line="240" w:lineRule="auto"/>
        <w:ind w:firstLine="368"/>
        <w:jc w:val="both"/>
        <w:rPr>
          <w:rFonts w:cs="Rateb lotusb22"/>
          <w:b/>
          <w:bCs/>
          <w:sz w:val="32"/>
          <w:szCs w:val="32"/>
          <w:rtl/>
        </w:rPr>
      </w:pPr>
      <w:r w:rsidRPr="00321E34">
        <w:rPr>
          <w:rFonts w:cs="Rateb lotusb22" w:hint="cs"/>
          <w:b/>
          <w:bCs/>
          <w:sz w:val="32"/>
          <w:szCs w:val="32"/>
          <w:u w:val="single"/>
          <w:rtl/>
        </w:rPr>
        <w:t xml:space="preserve">* </w:t>
      </w:r>
      <w:r w:rsidR="003A66CA" w:rsidRPr="00321E34">
        <w:rPr>
          <w:rFonts w:cs="Rateb lotusb22" w:hint="cs"/>
          <w:b/>
          <w:bCs/>
          <w:sz w:val="32"/>
          <w:szCs w:val="32"/>
          <w:u w:val="single"/>
          <w:rtl/>
        </w:rPr>
        <w:t xml:space="preserve">وهو أقرب إلى </w:t>
      </w:r>
      <w:proofErr w:type="gramStart"/>
      <w:r w:rsidR="003A66CA" w:rsidRPr="00321E34">
        <w:rPr>
          <w:rFonts w:cs="Rateb lotusb22" w:hint="cs"/>
          <w:b/>
          <w:bCs/>
          <w:sz w:val="32"/>
          <w:szCs w:val="32"/>
          <w:u w:val="single"/>
          <w:rtl/>
        </w:rPr>
        <w:t>قاعدة :إ</w:t>
      </w:r>
      <w:r w:rsidRPr="00321E34">
        <w:rPr>
          <w:rFonts w:cs="Rateb lotusb22" w:hint="cs"/>
          <w:b/>
          <w:bCs/>
          <w:sz w:val="32"/>
          <w:szCs w:val="32"/>
          <w:u w:val="single"/>
          <w:rtl/>
        </w:rPr>
        <w:t>ن</w:t>
      </w:r>
      <w:proofErr w:type="gramEnd"/>
      <w:r w:rsidRPr="00321E34">
        <w:rPr>
          <w:rFonts w:cs="Rateb lotusb22" w:hint="cs"/>
          <w:b/>
          <w:bCs/>
          <w:sz w:val="32"/>
          <w:szCs w:val="32"/>
          <w:u w:val="single"/>
          <w:rtl/>
        </w:rPr>
        <w:t xml:space="preserve"> إدخال العصبة في الاستحقاق أقرب إلى قاعدة العدل وأقرب إلى غرض الواقف .</w:t>
      </w:r>
    </w:p>
    <w:p w14:paraId="5CEE9055" w14:textId="285CC8D2" w:rsidR="0080492A" w:rsidRPr="00337676" w:rsidRDefault="0080492A" w:rsidP="00337676">
      <w:pPr>
        <w:spacing w:after="0" w:line="240" w:lineRule="auto"/>
        <w:ind w:firstLine="368"/>
        <w:jc w:val="both"/>
        <w:rPr>
          <w:rFonts w:cs="Rateb lotusb22"/>
          <w:b/>
          <w:bCs/>
          <w:sz w:val="32"/>
          <w:szCs w:val="32"/>
          <w:rtl/>
        </w:rPr>
      </w:pPr>
      <w:r>
        <w:rPr>
          <w:rFonts w:cs="Rateb lotusb22" w:hint="cs"/>
          <w:b/>
          <w:bCs/>
          <w:sz w:val="32"/>
          <w:szCs w:val="32"/>
          <w:rtl/>
        </w:rPr>
        <w:t xml:space="preserve">فهذه ست اعتبارات أخرى ظاهرة في مقصود الواقف موجبة لصحة دعوانا وبطلان ما حكم به </w:t>
      </w:r>
      <w:proofErr w:type="gramStart"/>
      <w:r>
        <w:rPr>
          <w:rFonts w:cs="Rateb lotusb22" w:hint="cs"/>
          <w:b/>
          <w:bCs/>
          <w:sz w:val="32"/>
          <w:szCs w:val="32"/>
          <w:rtl/>
        </w:rPr>
        <w:t>فضيلته .</w:t>
      </w:r>
      <w:proofErr w:type="gramEnd"/>
    </w:p>
    <w:p w14:paraId="6FA0D95B" w14:textId="77777777" w:rsidR="00C16DFC" w:rsidRPr="001502DF" w:rsidRDefault="00C16DFC" w:rsidP="00C16DFC">
      <w:pPr>
        <w:spacing w:after="0" w:line="240" w:lineRule="auto"/>
        <w:ind w:firstLine="368"/>
        <w:jc w:val="both"/>
        <w:rPr>
          <w:rFonts w:cs="AL-Mateen"/>
          <w:sz w:val="32"/>
          <w:szCs w:val="32"/>
          <w:rtl/>
        </w:rPr>
      </w:pPr>
      <w:r w:rsidRPr="001502DF">
        <w:rPr>
          <w:rFonts w:cs="AL-Mateen" w:hint="cs"/>
          <w:sz w:val="32"/>
          <w:szCs w:val="32"/>
          <w:highlight w:val="darkGray"/>
          <w:rtl/>
        </w:rPr>
        <w:t xml:space="preserve">وأما من جهة مقصود </w:t>
      </w:r>
      <w:proofErr w:type="gramStart"/>
      <w:r w:rsidRPr="001502DF">
        <w:rPr>
          <w:rFonts w:cs="AL-Mateen" w:hint="cs"/>
          <w:sz w:val="32"/>
          <w:szCs w:val="32"/>
          <w:highlight w:val="darkGray"/>
          <w:rtl/>
        </w:rPr>
        <w:t>الشارع :</w:t>
      </w:r>
      <w:proofErr w:type="gramEnd"/>
    </w:p>
    <w:p w14:paraId="5E650A62" w14:textId="0FA2DC6A" w:rsidR="0080492A" w:rsidRPr="0080492A" w:rsidRDefault="0080492A" w:rsidP="00C16DFC">
      <w:pPr>
        <w:pStyle w:val="a3"/>
        <w:numPr>
          <w:ilvl w:val="0"/>
          <w:numId w:val="2"/>
        </w:numPr>
        <w:spacing w:after="0" w:line="240" w:lineRule="auto"/>
        <w:ind w:left="-58" w:firstLine="426"/>
        <w:jc w:val="both"/>
        <w:rPr>
          <w:rFonts w:cs="Rateb lotusb22"/>
          <w:sz w:val="32"/>
          <w:szCs w:val="32"/>
        </w:rPr>
      </w:pPr>
      <w:r>
        <w:rPr>
          <w:rFonts w:cs="Rateb lotusb22" w:hint="cs"/>
          <w:b/>
          <w:bCs/>
          <w:sz w:val="32"/>
          <w:szCs w:val="32"/>
          <w:u w:val="single"/>
          <w:rtl/>
        </w:rPr>
        <w:t xml:space="preserve">إن ما نطالب به من </w:t>
      </w:r>
      <w:r w:rsidR="00C16DFC" w:rsidRPr="001502DF">
        <w:rPr>
          <w:rFonts w:cs="Rateb lotusb22" w:hint="cs"/>
          <w:b/>
          <w:bCs/>
          <w:sz w:val="32"/>
          <w:szCs w:val="32"/>
          <w:u w:val="single"/>
          <w:rtl/>
        </w:rPr>
        <w:t xml:space="preserve">الاستحقاق أقرب إلى قاعدة العدل </w:t>
      </w:r>
      <w:r>
        <w:rPr>
          <w:rFonts w:cs="Rateb lotusb22" w:hint="cs"/>
          <w:b/>
          <w:bCs/>
          <w:sz w:val="32"/>
          <w:szCs w:val="32"/>
          <w:u w:val="single"/>
          <w:rtl/>
        </w:rPr>
        <w:t xml:space="preserve">والتقوى </w:t>
      </w:r>
      <w:r w:rsidR="00C16DFC" w:rsidRPr="001502DF">
        <w:rPr>
          <w:rFonts w:cs="Rateb lotusb22" w:hint="cs"/>
          <w:b/>
          <w:bCs/>
          <w:sz w:val="32"/>
          <w:szCs w:val="32"/>
          <w:u w:val="single"/>
          <w:rtl/>
        </w:rPr>
        <w:t xml:space="preserve">وأقرب إلى غرض </w:t>
      </w:r>
      <w:proofErr w:type="gramStart"/>
      <w:r w:rsidR="00C16DFC" w:rsidRPr="001502DF">
        <w:rPr>
          <w:rFonts w:cs="Rateb lotusb22" w:hint="cs"/>
          <w:b/>
          <w:bCs/>
          <w:sz w:val="32"/>
          <w:szCs w:val="32"/>
          <w:u w:val="single"/>
          <w:rtl/>
        </w:rPr>
        <w:t>الواقف .</w:t>
      </w:r>
      <w:proofErr w:type="gramEnd"/>
      <w:r w:rsidR="00C16DFC" w:rsidRPr="001502DF">
        <w:rPr>
          <w:rFonts w:cs="Rateb lotusb22" w:hint="cs"/>
          <w:sz w:val="32"/>
          <w:szCs w:val="32"/>
          <w:rtl/>
        </w:rPr>
        <w:t xml:space="preserve"> وقد نص الواقف على أن التوزيع على موجب فريضة الله تعالى للذكر مثل حظ </w:t>
      </w:r>
      <w:proofErr w:type="gramStart"/>
      <w:r w:rsidR="00C16DFC" w:rsidRPr="001502DF">
        <w:rPr>
          <w:rFonts w:cs="Rateb lotusb22" w:hint="cs"/>
          <w:sz w:val="32"/>
          <w:szCs w:val="32"/>
          <w:rtl/>
        </w:rPr>
        <w:t>الأنثيين .</w:t>
      </w:r>
      <w:proofErr w:type="gramEnd"/>
      <w:r w:rsidR="00C16DFC" w:rsidRPr="001502DF">
        <w:rPr>
          <w:rFonts w:cs="Rateb lotusb22" w:hint="cs"/>
          <w:sz w:val="32"/>
          <w:szCs w:val="32"/>
          <w:rtl/>
        </w:rPr>
        <w:t xml:space="preserve"> وقد قال النبي </w:t>
      </w:r>
      <w:proofErr w:type="gramStart"/>
      <w:r w:rsidR="00C16DFC" w:rsidRPr="001502DF">
        <w:rPr>
          <w:rFonts w:cs="Rateb lotusb22" w:hint="cs"/>
          <w:sz w:val="32"/>
          <w:szCs w:val="32"/>
          <w:rtl/>
        </w:rPr>
        <w:t>× :</w:t>
      </w:r>
      <w:proofErr w:type="gramEnd"/>
      <w:r w:rsidR="00C16DFC" w:rsidRPr="001502DF">
        <w:rPr>
          <w:rFonts w:cs="Rateb lotusb22" w:hint="cs"/>
          <w:sz w:val="32"/>
          <w:szCs w:val="32"/>
          <w:rtl/>
        </w:rPr>
        <w:t xml:space="preserve"> ( اتقوا الله واعدلوا في أولادكم) </w:t>
      </w:r>
    </w:p>
    <w:p w14:paraId="08BF6070" w14:textId="2D47F863" w:rsidR="00C16DFC" w:rsidRPr="001502DF" w:rsidRDefault="00C16DFC" w:rsidP="00C16DFC">
      <w:pPr>
        <w:pStyle w:val="a3"/>
        <w:numPr>
          <w:ilvl w:val="0"/>
          <w:numId w:val="2"/>
        </w:numPr>
        <w:spacing w:after="0" w:line="240" w:lineRule="auto"/>
        <w:ind w:left="-58" w:firstLine="426"/>
        <w:jc w:val="both"/>
        <w:rPr>
          <w:rFonts w:cs="Rateb lotusb22"/>
          <w:sz w:val="32"/>
          <w:szCs w:val="32"/>
        </w:rPr>
      </w:pPr>
      <w:r w:rsidRPr="001502DF">
        <w:rPr>
          <w:rFonts w:ascii="Times New Roman" w:eastAsia="Times New Roman" w:hAnsi="Times New Roman" w:cs="Rateb lotusb22" w:hint="cs"/>
          <w:sz w:val="32"/>
          <w:szCs w:val="32"/>
          <w:rtl/>
        </w:rPr>
        <w:t>و</w:t>
      </w:r>
      <w:r w:rsidR="0080492A">
        <w:rPr>
          <w:rFonts w:ascii="Times New Roman" w:eastAsia="Times New Roman" w:hAnsi="Times New Roman" w:cs="Rateb lotusb22" w:hint="cs"/>
          <w:sz w:val="32"/>
          <w:szCs w:val="32"/>
          <w:rtl/>
        </w:rPr>
        <w:t xml:space="preserve">قد </w:t>
      </w:r>
      <w:r w:rsidRPr="001502DF">
        <w:rPr>
          <w:rFonts w:ascii="Times New Roman" w:eastAsia="Times New Roman" w:hAnsi="Times New Roman" w:cs="Rateb lotusb22"/>
          <w:sz w:val="32"/>
          <w:szCs w:val="32"/>
          <w:rtl/>
        </w:rPr>
        <w:t xml:space="preserve">قال ابن القيم رحمه </w:t>
      </w:r>
      <w:proofErr w:type="gramStart"/>
      <w:r w:rsidRPr="001502DF">
        <w:rPr>
          <w:rFonts w:ascii="Times New Roman" w:eastAsia="Times New Roman" w:hAnsi="Times New Roman" w:cs="Rateb lotusb22"/>
          <w:sz w:val="32"/>
          <w:szCs w:val="32"/>
          <w:rtl/>
        </w:rPr>
        <w:t>الله :</w:t>
      </w:r>
      <w:proofErr w:type="gramEnd"/>
      <w:r w:rsidRPr="001502DF">
        <w:rPr>
          <w:rFonts w:ascii="Times New Roman" w:eastAsia="Times New Roman" w:hAnsi="Times New Roman" w:cs="Rateb lotusb22"/>
          <w:sz w:val="32"/>
          <w:szCs w:val="32"/>
          <w:rtl/>
        </w:rPr>
        <w:t xml:space="preserve"> (</w:t>
      </w:r>
      <w:r w:rsidRPr="001502DF">
        <w:rPr>
          <w:rFonts w:cs="Rateb lotusb22" w:hint="cs"/>
          <w:sz w:val="32"/>
          <w:szCs w:val="32"/>
          <w:rtl/>
        </w:rPr>
        <w:t xml:space="preserve">الإثم مرفوع عمن أبطل من شروط الواقفين ما لم يكن إصلاحا ، وما كان فيه جنف أو إثم ، </w:t>
      </w:r>
      <w:r w:rsidRPr="001502DF">
        <w:rPr>
          <w:rFonts w:cs="Rateb lotusb22" w:hint="cs"/>
          <w:b/>
          <w:bCs/>
          <w:sz w:val="32"/>
          <w:szCs w:val="32"/>
          <w:u w:val="single"/>
          <w:rtl/>
        </w:rPr>
        <w:t>ولا يحل لأحد أن يجعل هذا الشرط الباطل المخالف لكتاب الله بمنزلة نص الشارع</w:t>
      </w:r>
      <w:r w:rsidRPr="001502DF">
        <w:rPr>
          <w:rFonts w:cs="Rateb lotusb22" w:hint="cs"/>
          <w:sz w:val="32"/>
          <w:szCs w:val="32"/>
          <w:rtl/>
        </w:rPr>
        <w:t xml:space="preserve"> ، ولم يقل هذا أحد من أئمة الإسلام ، بل قد قال إمام الأنبياء صلوات الله وسلامه عليه وعلى </w:t>
      </w:r>
      <w:proofErr w:type="spellStart"/>
      <w:r w:rsidRPr="001502DF">
        <w:rPr>
          <w:rFonts w:cs="Rateb lotusb22" w:hint="cs"/>
          <w:sz w:val="32"/>
          <w:szCs w:val="32"/>
          <w:rtl/>
        </w:rPr>
        <w:t>آله</w:t>
      </w:r>
      <w:proofErr w:type="spellEnd"/>
      <w:r w:rsidRPr="001502DF">
        <w:rPr>
          <w:rFonts w:cs="Rateb lotusb22" w:hint="cs"/>
          <w:sz w:val="32"/>
          <w:szCs w:val="32"/>
        </w:rPr>
        <w:t xml:space="preserve"> : </w:t>
      </w:r>
      <w:r w:rsidRPr="001502DF">
        <w:rPr>
          <w:rFonts w:cs="Rateb lotusb22" w:hint="cs"/>
          <w:sz w:val="32"/>
          <w:szCs w:val="32"/>
          <w:rtl/>
        </w:rPr>
        <w:t>(كل شرط ليس في كتاب الله فهو باطل وإن كان مائة شرط ، كتاب الله أحق ، وشرط الله أوثق ) فإنما ينفذ من شروط الواقفين ما كان لله طاعة ، وللمكلف مصلحة ، وأما ما كان بضد ذلك لا حرمة له</w:t>
      </w:r>
      <w:r w:rsidRPr="001502DF">
        <w:rPr>
          <w:rFonts w:ascii="Times New Roman" w:eastAsia="Times New Roman" w:hAnsi="Times New Roman" w:cs="Rateb lotusb22" w:hint="cs"/>
          <w:sz w:val="32"/>
          <w:szCs w:val="32"/>
          <w:rtl/>
        </w:rPr>
        <w:t>)</w:t>
      </w:r>
      <w:r w:rsidRPr="001502DF">
        <w:rPr>
          <w:rFonts w:ascii="Times New Roman" w:eastAsia="Times New Roman" w:hAnsi="Times New Roman" w:cs="Rateb lotusb22"/>
          <w:sz w:val="32"/>
          <w:szCs w:val="32"/>
        </w:rPr>
        <w:t>.</w:t>
      </w:r>
      <w:r w:rsidRPr="001502DF">
        <w:rPr>
          <w:rFonts w:ascii="Times New Roman" w:eastAsia="Times New Roman" w:hAnsi="Times New Roman" w:cs="Rateb lotusb22" w:hint="cs"/>
          <w:sz w:val="32"/>
          <w:szCs w:val="32"/>
          <w:rtl/>
        </w:rPr>
        <w:t xml:space="preserve">  </w:t>
      </w:r>
      <w:proofErr w:type="gramStart"/>
      <w:r w:rsidRPr="001502DF">
        <w:rPr>
          <w:rFonts w:ascii="Times New Roman" w:eastAsia="Times New Roman" w:hAnsi="Times New Roman" w:cs="Rateb lotusb22" w:hint="cs"/>
          <w:sz w:val="32"/>
          <w:szCs w:val="32"/>
          <w:rtl/>
        </w:rPr>
        <w:t>قال :</w:t>
      </w:r>
      <w:proofErr w:type="gramEnd"/>
      <w:r w:rsidRPr="001502DF">
        <w:rPr>
          <w:rFonts w:ascii="Times New Roman" w:eastAsia="Times New Roman" w:hAnsi="Times New Roman" w:cs="Rateb lotusb22" w:hint="cs"/>
          <w:sz w:val="32"/>
          <w:szCs w:val="32"/>
          <w:rtl/>
        </w:rPr>
        <w:t xml:space="preserve"> (</w:t>
      </w:r>
      <w:r w:rsidRPr="001502DF">
        <w:rPr>
          <w:rFonts w:cs="Rateb lotusb22" w:hint="cs"/>
          <w:sz w:val="32"/>
          <w:szCs w:val="32"/>
          <w:rtl/>
        </w:rPr>
        <w:t xml:space="preserve"> والمقصود أن الله تعالى رفع الإثم عمن أبطل الوصية </w:t>
      </w:r>
      <w:proofErr w:type="spellStart"/>
      <w:r w:rsidRPr="001502DF">
        <w:rPr>
          <w:rFonts w:cs="Rateb lotusb22" w:hint="cs"/>
          <w:sz w:val="32"/>
          <w:szCs w:val="32"/>
          <w:rtl/>
        </w:rPr>
        <w:t>الجانفة</w:t>
      </w:r>
      <w:proofErr w:type="spellEnd"/>
      <w:r w:rsidRPr="001502DF">
        <w:rPr>
          <w:rFonts w:cs="Rateb lotusb22" w:hint="cs"/>
          <w:sz w:val="32"/>
          <w:szCs w:val="32"/>
          <w:rtl/>
        </w:rPr>
        <w:t xml:space="preserve"> الآثمة ، وكذلك هو مرفوع عمن أبطل شروط الواقفين التي هي كذلك</w:t>
      </w:r>
      <w:r w:rsidRPr="001502DF">
        <w:rPr>
          <w:rFonts w:ascii="Times New Roman" w:eastAsia="Times New Roman" w:hAnsi="Times New Roman" w:cs="Rateb lotusb22" w:hint="cs"/>
          <w:sz w:val="32"/>
          <w:szCs w:val="32"/>
          <w:rtl/>
        </w:rPr>
        <w:t xml:space="preserve">) </w:t>
      </w:r>
      <w:r w:rsidRPr="001502DF">
        <w:rPr>
          <w:rFonts w:cs="Rateb lotusb22" w:hint="cs"/>
          <w:sz w:val="32"/>
          <w:szCs w:val="32"/>
          <w:rtl/>
        </w:rPr>
        <w:t xml:space="preserve">وقد أبطل النبي × هذه </w:t>
      </w:r>
      <w:r w:rsidRPr="001502DF">
        <w:rPr>
          <w:rFonts w:cs="Rateb lotusb22" w:hint="cs"/>
          <w:sz w:val="32"/>
          <w:szCs w:val="32"/>
          <w:rtl/>
        </w:rPr>
        <w:lastRenderedPageBreak/>
        <w:t>الشروط كلها بقوله:</w:t>
      </w:r>
      <w:r w:rsidRPr="001502DF">
        <w:rPr>
          <w:rFonts w:cs="Rateb lotusb22" w:hint="cs"/>
          <w:sz w:val="32"/>
          <w:szCs w:val="32"/>
        </w:rPr>
        <w:t xml:space="preserve"> </w:t>
      </w:r>
      <w:r w:rsidRPr="001502DF">
        <w:rPr>
          <w:rFonts w:cs="Rateb lotusb22" w:hint="cs"/>
          <w:sz w:val="32"/>
          <w:szCs w:val="32"/>
          <w:rtl/>
        </w:rPr>
        <w:t>(من عمل عملا ليس عليه أمرنا فهو رد )</w:t>
      </w:r>
      <w:r w:rsidRPr="001502DF">
        <w:rPr>
          <w:rFonts w:cs="Rateb lotusb22" w:hint="cs"/>
          <w:sz w:val="32"/>
          <w:szCs w:val="32"/>
        </w:rPr>
        <w:t xml:space="preserve"> </w:t>
      </w:r>
      <w:r w:rsidRPr="001502DF">
        <w:rPr>
          <w:rFonts w:cs="Rateb lotusb22" w:hint="cs"/>
          <w:sz w:val="32"/>
          <w:szCs w:val="32"/>
          <w:rtl/>
        </w:rPr>
        <w:t>وما رده رسول الله × لم يجز لأحد اعتباره ولا الإلزام به وتنفيذه ، ومن تفطن لتفاصيل هذه الجملة التي هي من لوازم الإيمان تخلص بها من آصار وأغلال في الدنيا ، وإثم وعقوبة ونقص ثواب في الآخرة ، وبالله التوفيق</w:t>
      </w:r>
      <w:r w:rsidRPr="001502DF">
        <w:rPr>
          <w:rFonts w:ascii="Times New Roman" w:eastAsia="Times New Roman" w:hAnsi="Times New Roman" w:cs="Rateb lotusb22" w:hint="cs"/>
          <w:sz w:val="32"/>
          <w:szCs w:val="32"/>
          <w:rtl/>
        </w:rPr>
        <w:t>)</w:t>
      </w:r>
      <w:r w:rsidRPr="001502DF">
        <w:rPr>
          <w:rStyle w:val="a5"/>
          <w:rFonts w:ascii="Times New Roman" w:eastAsia="Times New Roman" w:hAnsi="Times New Roman" w:cs="Rateb lotusb22"/>
          <w:sz w:val="32"/>
          <w:szCs w:val="32"/>
          <w:rtl/>
        </w:rPr>
        <w:footnoteReference w:customMarkFollows="1" w:id="3"/>
        <w:t>(1)</w:t>
      </w:r>
      <w:r w:rsidRPr="001502DF">
        <w:rPr>
          <w:rFonts w:ascii="Times New Roman" w:eastAsia="Times New Roman" w:hAnsi="Times New Roman" w:cs="Rateb lotusb22" w:hint="cs"/>
          <w:sz w:val="32"/>
          <w:szCs w:val="32"/>
          <w:rtl/>
        </w:rPr>
        <w:t>.</w:t>
      </w:r>
    </w:p>
    <w:p w14:paraId="5F6F865C" w14:textId="77777777" w:rsidR="00321E34" w:rsidRDefault="00C16DFC" w:rsidP="00321E34">
      <w:pPr>
        <w:spacing w:after="0" w:line="240" w:lineRule="auto"/>
        <w:ind w:firstLine="368"/>
        <w:jc w:val="both"/>
        <w:rPr>
          <w:rFonts w:cs="Rateb lotusb22"/>
          <w:b/>
          <w:bCs/>
          <w:sz w:val="32"/>
          <w:szCs w:val="32"/>
          <w:rtl/>
        </w:rPr>
      </w:pPr>
      <w:r w:rsidRPr="001502DF">
        <w:rPr>
          <w:rFonts w:cs="Rateb lotusb22" w:hint="cs"/>
          <w:b/>
          <w:bCs/>
          <w:sz w:val="32"/>
          <w:szCs w:val="32"/>
          <w:rtl/>
        </w:rPr>
        <w:t xml:space="preserve">فإذا كان يجوز صرف الوقف للأصلح وإن اقتضى ذلك تغييره فكيف لا يكون الأفضل العمل بشرط الواقف إذا كان </w:t>
      </w:r>
      <w:proofErr w:type="spellStart"/>
      <w:r w:rsidRPr="001502DF">
        <w:rPr>
          <w:rFonts w:cs="Rateb lotusb22" w:hint="cs"/>
          <w:b/>
          <w:bCs/>
          <w:sz w:val="32"/>
          <w:szCs w:val="32"/>
          <w:rtl/>
        </w:rPr>
        <w:t>يتواءم</w:t>
      </w:r>
      <w:proofErr w:type="spellEnd"/>
      <w:r w:rsidRPr="001502DF">
        <w:rPr>
          <w:rFonts w:cs="Rateb lotusb22" w:hint="cs"/>
          <w:b/>
          <w:bCs/>
          <w:sz w:val="32"/>
          <w:szCs w:val="32"/>
          <w:rtl/>
        </w:rPr>
        <w:t xml:space="preserve"> مع المصلحة العامة في الاستحقاق مما فيه أكثر نفعا للواقف والموقوف </w:t>
      </w:r>
      <w:proofErr w:type="gramStart"/>
      <w:r w:rsidRPr="001502DF">
        <w:rPr>
          <w:rFonts w:cs="Rateb lotusb22" w:hint="cs"/>
          <w:b/>
          <w:bCs/>
          <w:sz w:val="32"/>
          <w:szCs w:val="32"/>
          <w:rtl/>
        </w:rPr>
        <w:t>عليهم .</w:t>
      </w:r>
      <w:proofErr w:type="gramEnd"/>
    </w:p>
    <w:p w14:paraId="405B5677" w14:textId="7956C37B" w:rsidR="00C16DFC" w:rsidRPr="00321E34" w:rsidRDefault="00C16DFC" w:rsidP="00321E34">
      <w:pPr>
        <w:pStyle w:val="a3"/>
        <w:numPr>
          <w:ilvl w:val="0"/>
          <w:numId w:val="2"/>
        </w:numPr>
        <w:spacing w:after="0" w:line="240" w:lineRule="auto"/>
        <w:ind w:left="-58" w:firstLine="418"/>
        <w:jc w:val="both"/>
        <w:rPr>
          <w:rFonts w:cs="Rateb lotusb22"/>
          <w:b/>
          <w:bCs/>
          <w:sz w:val="32"/>
          <w:szCs w:val="32"/>
        </w:rPr>
      </w:pPr>
      <w:proofErr w:type="gramStart"/>
      <w:r w:rsidRPr="00321E34">
        <w:rPr>
          <w:rFonts w:ascii="Tahoma" w:hAnsi="Tahoma" w:cs="Rateb lotusb22" w:hint="cs"/>
          <w:b/>
          <w:bCs/>
          <w:sz w:val="32"/>
          <w:szCs w:val="32"/>
          <w:rtl/>
        </w:rPr>
        <w:t>ولاشك</w:t>
      </w:r>
      <w:proofErr w:type="gramEnd"/>
      <w:r w:rsidRPr="00321E34">
        <w:rPr>
          <w:rFonts w:ascii="Tahoma" w:hAnsi="Tahoma" w:cs="Rateb lotusb22" w:hint="cs"/>
          <w:b/>
          <w:bCs/>
          <w:sz w:val="32"/>
          <w:szCs w:val="32"/>
          <w:rtl/>
        </w:rPr>
        <w:t xml:space="preserve"> أن نفع كل أولاد الواقف وذريتهم والحكم بكون كل ولد من أولاد الواقف طبقة مستقلة تحجب العليا فيها من دونها أحظى مرادا للواقف وأنفع أجرا وصلة من أن يكون الوقف محصورا في من هو أقرب طبقة للواقف في العموم.</w:t>
      </w:r>
    </w:p>
    <w:p w14:paraId="7513CB40" w14:textId="29BB0ED2" w:rsidR="00332486" w:rsidRPr="00321E34" w:rsidRDefault="00332486" w:rsidP="00321E34">
      <w:pPr>
        <w:pStyle w:val="a3"/>
        <w:numPr>
          <w:ilvl w:val="0"/>
          <w:numId w:val="2"/>
        </w:numPr>
        <w:spacing w:after="0" w:line="240" w:lineRule="auto"/>
        <w:ind w:left="-58" w:firstLine="418"/>
        <w:jc w:val="both"/>
        <w:rPr>
          <w:rFonts w:ascii="Tahoma" w:hAnsi="Tahoma" w:cs="Rateb lotusb22"/>
          <w:sz w:val="32"/>
          <w:szCs w:val="32"/>
          <w:rtl/>
        </w:rPr>
      </w:pPr>
      <w:r w:rsidRPr="00321E34">
        <w:rPr>
          <w:rFonts w:ascii="Tahoma" w:hAnsi="Tahoma" w:cs="Rateb lotusb22" w:hint="cs"/>
          <w:sz w:val="32"/>
          <w:szCs w:val="32"/>
          <w:rtl/>
        </w:rPr>
        <w:t xml:space="preserve">ومن هنا فإذا كانت مسألة الأصلح معتبرة شرعا في الوقف وإن لزم تغيير نص </w:t>
      </w:r>
      <w:proofErr w:type="gramStart"/>
      <w:r w:rsidRPr="00321E34">
        <w:rPr>
          <w:rFonts w:ascii="Tahoma" w:hAnsi="Tahoma" w:cs="Rateb lotusb22" w:hint="cs"/>
          <w:sz w:val="32"/>
          <w:szCs w:val="32"/>
          <w:rtl/>
        </w:rPr>
        <w:t>الواقف ؟!</w:t>
      </w:r>
      <w:proofErr w:type="gramEnd"/>
      <w:r w:rsidRPr="00321E34">
        <w:rPr>
          <w:rFonts w:ascii="Tahoma" w:hAnsi="Tahoma" w:cs="Rateb lotusb22" w:hint="cs"/>
          <w:sz w:val="32"/>
          <w:szCs w:val="32"/>
          <w:rtl/>
        </w:rPr>
        <w:t xml:space="preserve"> فكيف لا يكون لها اعتبار في </w:t>
      </w:r>
      <w:proofErr w:type="gramStart"/>
      <w:r w:rsidRPr="00321E34">
        <w:rPr>
          <w:rFonts w:ascii="Tahoma" w:hAnsi="Tahoma" w:cs="Rateb lotusb22" w:hint="cs"/>
          <w:sz w:val="32"/>
          <w:szCs w:val="32"/>
          <w:rtl/>
        </w:rPr>
        <w:t>وقفنا ؟</w:t>
      </w:r>
      <w:proofErr w:type="gramEnd"/>
      <w:r w:rsidRPr="00321E34">
        <w:rPr>
          <w:rFonts w:ascii="Tahoma" w:hAnsi="Tahoma" w:cs="Rateb lotusb22" w:hint="cs"/>
          <w:sz w:val="32"/>
          <w:szCs w:val="32"/>
          <w:rtl/>
        </w:rPr>
        <w:t xml:space="preserve"> </w:t>
      </w:r>
      <w:r w:rsidR="003A66CA" w:rsidRPr="00321E34">
        <w:rPr>
          <w:rFonts w:ascii="Tahoma" w:hAnsi="Tahoma" w:cs="Rateb lotusb22" w:hint="cs"/>
          <w:sz w:val="32"/>
          <w:szCs w:val="32"/>
          <w:rtl/>
        </w:rPr>
        <w:t xml:space="preserve">التي أقل ما يقال فيها أنها وجهة نظر لها حظها من الصحة وهي كذلك </w:t>
      </w:r>
      <w:r w:rsidRPr="00321E34">
        <w:rPr>
          <w:rFonts w:ascii="Tahoma" w:hAnsi="Tahoma" w:cs="Rateb lotusb22" w:hint="cs"/>
          <w:sz w:val="32"/>
          <w:szCs w:val="32"/>
          <w:rtl/>
        </w:rPr>
        <w:t>أحظى نفعا ومصلحة ومقصودا في الشرع ولمراد الواقف من جعل الوقف محصورا في أحد فروع ذوي الأرحام لا يتعداهم أبدا بحجة أن كلام الواقف يدل عليه بالطبقية الواهية كما سيأتي في الفقرة التالية.</w:t>
      </w:r>
    </w:p>
    <w:p w14:paraId="13694A78" w14:textId="615F9E75" w:rsidR="00332486" w:rsidRPr="001502DF" w:rsidRDefault="00332486" w:rsidP="00332486">
      <w:pPr>
        <w:pStyle w:val="a3"/>
        <w:numPr>
          <w:ilvl w:val="0"/>
          <w:numId w:val="2"/>
        </w:numPr>
        <w:spacing w:after="0" w:line="240" w:lineRule="auto"/>
        <w:jc w:val="both"/>
        <w:rPr>
          <w:rFonts w:cs="AL-Mateen"/>
          <w:sz w:val="32"/>
          <w:szCs w:val="32"/>
          <w:highlight w:val="darkGray"/>
          <w:rtl/>
        </w:rPr>
      </w:pPr>
      <w:r w:rsidRPr="001502DF">
        <w:rPr>
          <w:rFonts w:cs="AL-Mateen" w:hint="cs"/>
          <w:sz w:val="32"/>
          <w:szCs w:val="32"/>
          <w:highlight w:val="darkGray"/>
          <w:rtl/>
        </w:rPr>
        <w:t xml:space="preserve">وأما ما حكم به القاضي فهو معلوم البطلان ومدفوع </w:t>
      </w:r>
      <w:proofErr w:type="gramStart"/>
      <w:r w:rsidRPr="001502DF">
        <w:rPr>
          <w:rFonts w:cs="AL-Mateen" w:hint="cs"/>
          <w:sz w:val="32"/>
          <w:szCs w:val="32"/>
          <w:highlight w:val="darkGray"/>
          <w:rtl/>
        </w:rPr>
        <w:t>ب</w:t>
      </w:r>
      <w:r w:rsidR="00321E34">
        <w:rPr>
          <w:rFonts w:cs="AL-Mateen" w:hint="cs"/>
          <w:sz w:val="32"/>
          <w:szCs w:val="32"/>
          <w:highlight w:val="darkGray"/>
          <w:rtl/>
        </w:rPr>
        <w:t xml:space="preserve">عدة </w:t>
      </w:r>
      <w:r w:rsidRPr="001502DF">
        <w:rPr>
          <w:rFonts w:cs="AL-Mateen" w:hint="cs"/>
          <w:sz w:val="32"/>
          <w:szCs w:val="32"/>
          <w:highlight w:val="darkGray"/>
          <w:rtl/>
        </w:rPr>
        <w:t xml:space="preserve"> أمور</w:t>
      </w:r>
      <w:proofErr w:type="gramEnd"/>
      <w:r w:rsidRPr="001502DF">
        <w:rPr>
          <w:rFonts w:cs="AL-Mateen" w:hint="cs"/>
          <w:sz w:val="32"/>
          <w:szCs w:val="32"/>
          <w:highlight w:val="darkGray"/>
          <w:rtl/>
        </w:rPr>
        <w:t xml:space="preserve"> منها :</w:t>
      </w:r>
    </w:p>
    <w:p w14:paraId="590D12C4" w14:textId="622ED915" w:rsidR="00640DDB" w:rsidRDefault="00332486" w:rsidP="00332486">
      <w:pPr>
        <w:spacing w:after="0" w:line="240" w:lineRule="auto"/>
        <w:ind w:firstLine="368"/>
        <w:jc w:val="both"/>
        <w:rPr>
          <w:rFonts w:cs="Rateb lotusb22"/>
          <w:sz w:val="32"/>
          <w:szCs w:val="32"/>
          <w:rtl/>
        </w:rPr>
      </w:pPr>
      <w:r w:rsidRPr="001502DF">
        <w:rPr>
          <w:rFonts w:cs="Rateb lotusb22" w:hint="cs"/>
          <w:b/>
          <w:bCs/>
          <w:sz w:val="32"/>
          <w:szCs w:val="32"/>
          <w:highlight w:val="darkGray"/>
          <w:u w:val="single"/>
          <w:rtl/>
        </w:rPr>
        <w:t xml:space="preserve">الأمر </w:t>
      </w:r>
      <w:r w:rsidR="00E13EB2">
        <w:rPr>
          <w:rFonts w:cs="Rateb lotusb22" w:hint="cs"/>
          <w:b/>
          <w:bCs/>
          <w:sz w:val="32"/>
          <w:szCs w:val="32"/>
          <w:u w:val="single"/>
          <w:rtl/>
        </w:rPr>
        <w:t>الأول:</w:t>
      </w:r>
      <w:r w:rsidRPr="001502DF">
        <w:rPr>
          <w:rFonts w:cs="Rateb lotusb22" w:hint="cs"/>
          <w:sz w:val="32"/>
          <w:szCs w:val="32"/>
          <w:rtl/>
        </w:rPr>
        <w:t xml:space="preserve"> </w:t>
      </w:r>
    </w:p>
    <w:p w14:paraId="495A8694" w14:textId="0AC497B8" w:rsidR="00332486" w:rsidRPr="00640DDB" w:rsidRDefault="00332486" w:rsidP="00640DDB">
      <w:pPr>
        <w:pStyle w:val="a3"/>
        <w:numPr>
          <w:ilvl w:val="0"/>
          <w:numId w:val="2"/>
        </w:numPr>
        <w:spacing w:after="0" w:line="240" w:lineRule="auto"/>
        <w:jc w:val="both"/>
        <w:rPr>
          <w:rFonts w:cs="Rateb lotusb22"/>
          <w:sz w:val="32"/>
          <w:szCs w:val="32"/>
          <w:rtl/>
        </w:rPr>
      </w:pPr>
      <w:r w:rsidRPr="00640DDB">
        <w:rPr>
          <w:rFonts w:cs="Rateb lotusb22" w:hint="cs"/>
          <w:sz w:val="32"/>
          <w:szCs w:val="32"/>
          <w:rtl/>
        </w:rPr>
        <w:t xml:space="preserve">أن نص الواقف صريح في رد هذا القول فقد صرح أن أمر الطبقة العليا تحجب الطبقة السفلى </w:t>
      </w:r>
      <w:r w:rsidR="00640DDB" w:rsidRPr="00640DDB">
        <w:rPr>
          <w:rFonts w:cs="Rateb lotusb22" w:hint="cs"/>
          <w:sz w:val="32"/>
          <w:szCs w:val="32"/>
          <w:rtl/>
        </w:rPr>
        <w:t xml:space="preserve">إنما تجري </w:t>
      </w:r>
      <w:r w:rsidRPr="00640DDB">
        <w:rPr>
          <w:rFonts w:cs="Rateb lotusb22" w:hint="cs"/>
          <w:sz w:val="32"/>
          <w:szCs w:val="32"/>
          <w:rtl/>
        </w:rPr>
        <w:t>على أولاد</w:t>
      </w:r>
      <w:r w:rsidR="00640DDB" w:rsidRPr="00640DDB">
        <w:rPr>
          <w:rFonts w:cs="Rateb lotusb22" w:hint="cs"/>
          <w:sz w:val="32"/>
          <w:szCs w:val="32"/>
          <w:rtl/>
        </w:rPr>
        <w:t>ه ثم أولادهم</w:t>
      </w:r>
      <w:r w:rsidRPr="00640DDB">
        <w:rPr>
          <w:rFonts w:cs="Rateb lotusb22" w:hint="cs"/>
          <w:sz w:val="32"/>
          <w:szCs w:val="32"/>
          <w:rtl/>
        </w:rPr>
        <w:t xml:space="preserve"> كل ولد </w:t>
      </w:r>
      <w:r w:rsidR="00640DDB" w:rsidRPr="00640DDB">
        <w:rPr>
          <w:rFonts w:cs="Rateb lotusb22" w:hint="cs"/>
          <w:sz w:val="32"/>
          <w:szCs w:val="32"/>
          <w:rtl/>
        </w:rPr>
        <w:t xml:space="preserve">من ولده </w:t>
      </w:r>
      <w:r w:rsidRPr="00640DDB">
        <w:rPr>
          <w:rFonts w:cs="Rateb lotusb22" w:hint="cs"/>
          <w:sz w:val="32"/>
          <w:szCs w:val="32"/>
          <w:rtl/>
        </w:rPr>
        <w:t xml:space="preserve">طبقة مستقلة عن بقية </w:t>
      </w:r>
      <w:r w:rsidR="00640DDB" w:rsidRPr="00640DDB">
        <w:rPr>
          <w:rFonts w:cs="Rateb lotusb22" w:hint="cs"/>
          <w:sz w:val="32"/>
          <w:szCs w:val="32"/>
          <w:rtl/>
        </w:rPr>
        <w:t>ا</w:t>
      </w:r>
      <w:r w:rsidRPr="00640DDB">
        <w:rPr>
          <w:rFonts w:cs="Rateb lotusb22" w:hint="cs"/>
          <w:sz w:val="32"/>
          <w:szCs w:val="32"/>
          <w:rtl/>
        </w:rPr>
        <w:t xml:space="preserve">خوته وليس على العموم فقد قال في نص الوقفية على أولاده ثم على أولادهم ثم على أولاد </w:t>
      </w:r>
      <w:proofErr w:type="gramStart"/>
      <w:r w:rsidRPr="00640DDB">
        <w:rPr>
          <w:rFonts w:cs="Rateb lotusb22" w:hint="cs"/>
          <w:sz w:val="32"/>
          <w:szCs w:val="32"/>
          <w:rtl/>
        </w:rPr>
        <w:t>أولادهم .</w:t>
      </w:r>
      <w:proofErr w:type="gramEnd"/>
      <w:r w:rsidRPr="00640DDB">
        <w:rPr>
          <w:rFonts w:cs="Rateb lotusb22" w:hint="cs"/>
          <w:sz w:val="32"/>
          <w:szCs w:val="32"/>
          <w:rtl/>
        </w:rPr>
        <w:t xml:space="preserve">. فجعل الضمير عائد على أولاده </w:t>
      </w:r>
      <w:r w:rsidR="00321E34" w:rsidRPr="00640DDB">
        <w:rPr>
          <w:rFonts w:cs="Rateb lotusb22" w:hint="cs"/>
          <w:sz w:val="32"/>
          <w:szCs w:val="32"/>
          <w:rtl/>
        </w:rPr>
        <w:t>و</w:t>
      </w:r>
      <w:r w:rsidRPr="00640DDB">
        <w:rPr>
          <w:rFonts w:cs="Rateb lotusb22" w:hint="cs"/>
          <w:sz w:val="32"/>
          <w:szCs w:val="32"/>
          <w:rtl/>
        </w:rPr>
        <w:t>ليس عليه.</w:t>
      </w:r>
    </w:p>
    <w:p w14:paraId="30E9C351" w14:textId="5985B99A" w:rsidR="00332486" w:rsidRDefault="00640DDB" w:rsidP="00640DDB">
      <w:pPr>
        <w:pStyle w:val="a3"/>
        <w:numPr>
          <w:ilvl w:val="0"/>
          <w:numId w:val="2"/>
        </w:numPr>
        <w:spacing w:after="0" w:line="240" w:lineRule="auto"/>
        <w:jc w:val="both"/>
        <w:rPr>
          <w:rFonts w:cs="Rateb lotusb22"/>
          <w:sz w:val="32"/>
          <w:szCs w:val="32"/>
        </w:rPr>
      </w:pPr>
      <w:r>
        <w:rPr>
          <w:rFonts w:cs="Rateb lotusb22" w:hint="cs"/>
          <w:sz w:val="32"/>
          <w:szCs w:val="32"/>
          <w:rtl/>
        </w:rPr>
        <w:t>وقد صرح كذلك</w:t>
      </w:r>
      <w:r w:rsidR="00332486" w:rsidRPr="00640DDB">
        <w:rPr>
          <w:rFonts w:cs="Rateb lotusb22" w:hint="cs"/>
          <w:sz w:val="32"/>
          <w:szCs w:val="32"/>
          <w:rtl/>
        </w:rPr>
        <w:t xml:space="preserve"> قائلا </w:t>
      </w:r>
      <w:r>
        <w:rPr>
          <w:rFonts w:cs="Rateb lotusb22" w:hint="cs"/>
          <w:sz w:val="32"/>
          <w:szCs w:val="32"/>
          <w:rtl/>
        </w:rPr>
        <w:t>و</w:t>
      </w:r>
      <w:r w:rsidR="00332486" w:rsidRPr="00640DDB">
        <w:rPr>
          <w:rFonts w:cs="Rateb lotusb22" w:hint="cs"/>
          <w:sz w:val="32"/>
          <w:szCs w:val="32"/>
          <w:rtl/>
        </w:rPr>
        <w:t xml:space="preserve">مؤكدا على مراده وأنه </w:t>
      </w:r>
      <w:r>
        <w:rPr>
          <w:rFonts w:cs="Rateb lotusb22" w:hint="cs"/>
          <w:sz w:val="32"/>
          <w:szCs w:val="32"/>
          <w:rtl/>
        </w:rPr>
        <w:t xml:space="preserve">إنما </w:t>
      </w:r>
      <w:r w:rsidR="00332486" w:rsidRPr="00640DDB">
        <w:rPr>
          <w:rFonts w:cs="Rateb lotusb22" w:hint="cs"/>
          <w:sz w:val="32"/>
          <w:szCs w:val="32"/>
          <w:rtl/>
        </w:rPr>
        <w:t xml:space="preserve">أراد أن </w:t>
      </w:r>
      <w:r>
        <w:rPr>
          <w:rFonts w:cs="Rateb lotusb22" w:hint="cs"/>
          <w:sz w:val="32"/>
          <w:szCs w:val="32"/>
          <w:rtl/>
        </w:rPr>
        <w:t>ت</w:t>
      </w:r>
      <w:r w:rsidR="00332486" w:rsidRPr="00640DDB">
        <w:rPr>
          <w:rFonts w:cs="Rateb lotusb22" w:hint="cs"/>
          <w:sz w:val="32"/>
          <w:szCs w:val="32"/>
          <w:rtl/>
        </w:rPr>
        <w:t xml:space="preserve">كون الطبقات لكل ولد طبقة مستقلة </w:t>
      </w:r>
      <w:proofErr w:type="gramStart"/>
      <w:r w:rsidR="00332486" w:rsidRPr="00640DDB">
        <w:rPr>
          <w:rFonts w:cs="Rateb lotusb22" w:hint="cs"/>
          <w:sz w:val="32"/>
          <w:szCs w:val="32"/>
          <w:rtl/>
        </w:rPr>
        <w:t>بقوله :</w:t>
      </w:r>
      <w:proofErr w:type="gramEnd"/>
      <w:r w:rsidR="00332486" w:rsidRPr="00640DDB">
        <w:rPr>
          <w:rFonts w:cs="Rateb lotusb22" w:hint="cs"/>
          <w:sz w:val="32"/>
          <w:szCs w:val="32"/>
          <w:rtl/>
        </w:rPr>
        <w:t xml:space="preserve"> (كلٌ طبقة بطبقتها ) أي كل ولد طبقة بنفسه مستقلة عن بقية أخوته.</w:t>
      </w:r>
    </w:p>
    <w:p w14:paraId="776227B6" w14:textId="465CF7D9" w:rsidR="00640DDB" w:rsidRDefault="00640DDB" w:rsidP="00640DDB">
      <w:pPr>
        <w:pStyle w:val="a3"/>
        <w:numPr>
          <w:ilvl w:val="0"/>
          <w:numId w:val="2"/>
        </w:numPr>
        <w:spacing w:after="0" w:line="240" w:lineRule="auto"/>
        <w:jc w:val="both"/>
        <w:rPr>
          <w:rFonts w:cs="Rateb lotusb22"/>
          <w:sz w:val="32"/>
          <w:szCs w:val="32"/>
        </w:rPr>
      </w:pPr>
      <w:r>
        <w:rPr>
          <w:rFonts w:cs="Rateb lotusb22" w:hint="cs"/>
          <w:sz w:val="32"/>
          <w:szCs w:val="32"/>
          <w:rtl/>
        </w:rPr>
        <w:t xml:space="preserve">كما أن ما رآه فضيلة القاضي معارض لفريضة الله التي نص عليها الواقف الموجبة لكل ولد من ولده فيكون لكل ولد نصيبه على موجب هذه الفريضة ثم تنتقل لبنيه كما هو مقرر في علم </w:t>
      </w:r>
      <w:proofErr w:type="gramStart"/>
      <w:r>
        <w:rPr>
          <w:rFonts w:cs="Rateb lotusb22" w:hint="cs"/>
          <w:sz w:val="32"/>
          <w:szCs w:val="32"/>
          <w:rtl/>
        </w:rPr>
        <w:t>الفرائض .</w:t>
      </w:r>
      <w:proofErr w:type="gramEnd"/>
    </w:p>
    <w:p w14:paraId="40571DE3" w14:textId="416E14B3" w:rsidR="00E13EB2" w:rsidRPr="00E13EB2" w:rsidRDefault="00640DDB" w:rsidP="00E13EB2">
      <w:pPr>
        <w:pStyle w:val="a3"/>
        <w:spacing w:after="0" w:line="240" w:lineRule="auto"/>
        <w:jc w:val="both"/>
        <w:rPr>
          <w:rFonts w:cs="Rateb lotusb22"/>
          <w:sz w:val="32"/>
          <w:szCs w:val="32"/>
        </w:rPr>
      </w:pPr>
      <w:r>
        <w:rPr>
          <w:rFonts w:cs="Rateb lotusb22" w:hint="cs"/>
          <w:sz w:val="32"/>
          <w:szCs w:val="32"/>
          <w:rtl/>
        </w:rPr>
        <w:t xml:space="preserve">ففريضة الله التي قررها الواقف في وقفه موجبه لانتقال نصيب كل ولد من أبناء الواقف </w:t>
      </w:r>
      <w:proofErr w:type="gramStart"/>
      <w:r>
        <w:rPr>
          <w:rFonts w:cs="Rateb lotusb22" w:hint="cs"/>
          <w:sz w:val="32"/>
          <w:szCs w:val="32"/>
          <w:rtl/>
        </w:rPr>
        <w:t>لبنيه .</w:t>
      </w:r>
      <w:proofErr w:type="gramEnd"/>
      <w:r>
        <w:rPr>
          <w:rFonts w:cs="Rateb lotusb22" w:hint="cs"/>
          <w:sz w:val="32"/>
          <w:szCs w:val="32"/>
          <w:rtl/>
        </w:rPr>
        <w:t xml:space="preserve"> فيكون الوقف كالإرث من جهة الاستحقاق والمنفعة مع بقاء العين التي هي حقيقة </w:t>
      </w:r>
      <w:proofErr w:type="gramStart"/>
      <w:r>
        <w:rPr>
          <w:rFonts w:cs="Rateb lotusb22" w:hint="cs"/>
          <w:sz w:val="32"/>
          <w:szCs w:val="32"/>
          <w:rtl/>
        </w:rPr>
        <w:t>الوقف .</w:t>
      </w:r>
      <w:proofErr w:type="gramEnd"/>
      <w:r>
        <w:rPr>
          <w:rFonts w:cs="Rateb lotusb22" w:hint="cs"/>
          <w:sz w:val="32"/>
          <w:szCs w:val="32"/>
          <w:rtl/>
        </w:rPr>
        <w:t xml:space="preserve">   </w:t>
      </w:r>
    </w:p>
    <w:p w14:paraId="69226D72" w14:textId="1EF62D91" w:rsidR="00E13EB2" w:rsidRPr="00321E34" w:rsidRDefault="00E13EB2" w:rsidP="00E13EB2">
      <w:pPr>
        <w:widowControl w:val="0"/>
        <w:spacing w:after="0" w:line="240" w:lineRule="auto"/>
        <w:ind w:firstLine="509"/>
        <w:jc w:val="both"/>
        <w:rPr>
          <w:rFonts w:cs="Rateb lotusb22"/>
          <w:bCs/>
          <w:color w:val="000000"/>
          <w:sz w:val="32"/>
          <w:szCs w:val="32"/>
          <w:u w:val="single"/>
          <w:rtl/>
        </w:rPr>
      </w:pPr>
      <w:r w:rsidRPr="00F06E5E">
        <w:rPr>
          <w:rFonts w:cs="Rateb lotusb22" w:hint="cs"/>
          <w:bCs/>
          <w:color w:val="000000" w:themeColor="text1"/>
          <w:sz w:val="32"/>
          <w:szCs w:val="32"/>
          <w:highlight w:val="darkGray"/>
          <w:u w:val="single"/>
          <w:rtl/>
        </w:rPr>
        <w:t xml:space="preserve">الأمر </w:t>
      </w:r>
      <w:proofErr w:type="gramStart"/>
      <w:r>
        <w:rPr>
          <w:rFonts w:cs="Rateb lotusb22" w:hint="cs"/>
          <w:bCs/>
          <w:color w:val="000000" w:themeColor="text1"/>
          <w:sz w:val="32"/>
          <w:szCs w:val="32"/>
          <w:u w:val="single"/>
          <w:rtl/>
        </w:rPr>
        <w:t>الثاني :</w:t>
      </w:r>
      <w:proofErr w:type="gramEnd"/>
      <w:r>
        <w:rPr>
          <w:rFonts w:cs="Rateb lotusb22" w:hint="cs"/>
          <w:bCs/>
          <w:color w:val="000000" w:themeColor="text1"/>
          <w:sz w:val="32"/>
          <w:szCs w:val="32"/>
          <w:u w:val="single"/>
          <w:rtl/>
        </w:rPr>
        <w:t xml:space="preserve"> </w:t>
      </w:r>
      <w:r>
        <w:rPr>
          <w:rFonts w:cs="Rateb lotusb22" w:hint="cs"/>
          <w:bCs/>
          <w:color w:val="000000"/>
          <w:sz w:val="32"/>
          <w:szCs w:val="32"/>
          <w:u w:val="single"/>
          <w:rtl/>
        </w:rPr>
        <w:t xml:space="preserve"> وهو</w:t>
      </w:r>
      <w:r w:rsidRPr="00321E34">
        <w:rPr>
          <w:rFonts w:cs="Rateb lotusb22" w:hint="cs"/>
          <w:bCs/>
          <w:color w:val="000000"/>
          <w:sz w:val="32"/>
          <w:szCs w:val="32"/>
          <w:u w:val="single"/>
          <w:rtl/>
        </w:rPr>
        <w:t xml:space="preserve"> إذا كان كلام الواقف يفهم منه أحد الأمرين :</w:t>
      </w:r>
    </w:p>
    <w:p w14:paraId="68CDA267" w14:textId="77777777" w:rsidR="00E13EB2" w:rsidRPr="001502DF" w:rsidRDefault="00E13EB2" w:rsidP="00E13EB2">
      <w:pPr>
        <w:pStyle w:val="a3"/>
        <w:widowControl w:val="0"/>
        <w:numPr>
          <w:ilvl w:val="0"/>
          <w:numId w:val="2"/>
        </w:numPr>
        <w:spacing w:after="0" w:line="240" w:lineRule="auto"/>
        <w:jc w:val="both"/>
        <w:rPr>
          <w:rFonts w:cs="Rateb lotusb22"/>
          <w:bCs/>
          <w:color w:val="000000"/>
          <w:sz w:val="32"/>
          <w:szCs w:val="32"/>
          <w:rtl/>
        </w:rPr>
      </w:pPr>
      <w:proofErr w:type="gramStart"/>
      <w:r w:rsidRPr="001502DF">
        <w:rPr>
          <w:rFonts w:cs="Rateb lotusb22" w:hint="cs"/>
          <w:bCs/>
          <w:color w:val="000000"/>
          <w:sz w:val="32"/>
          <w:szCs w:val="32"/>
          <w:u w:val="single"/>
          <w:rtl/>
        </w:rPr>
        <w:t>أحدهما :</w:t>
      </w:r>
      <w:proofErr w:type="gramEnd"/>
      <w:r w:rsidRPr="001502DF">
        <w:rPr>
          <w:rFonts w:cs="Rateb lotusb22" w:hint="cs"/>
          <w:bCs/>
          <w:color w:val="000000"/>
          <w:sz w:val="32"/>
          <w:szCs w:val="32"/>
          <w:rtl/>
        </w:rPr>
        <w:t xml:space="preserve"> ما عليه الوقف في حالته الراهنة من حصر الاستحقاق في من هو أقرب طبقة على المستحقين عموما.</w:t>
      </w:r>
    </w:p>
    <w:p w14:paraId="33DC2A27" w14:textId="77777777" w:rsidR="00E13EB2" w:rsidRPr="001502DF" w:rsidRDefault="00E13EB2" w:rsidP="00E13EB2">
      <w:pPr>
        <w:pStyle w:val="a3"/>
        <w:widowControl w:val="0"/>
        <w:numPr>
          <w:ilvl w:val="0"/>
          <w:numId w:val="2"/>
        </w:numPr>
        <w:spacing w:after="0" w:line="240" w:lineRule="auto"/>
        <w:jc w:val="both"/>
        <w:rPr>
          <w:rFonts w:cs="Rateb lotusb22"/>
          <w:bCs/>
          <w:color w:val="000000"/>
          <w:sz w:val="32"/>
          <w:szCs w:val="32"/>
          <w:rtl/>
        </w:rPr>
      </w:pPr>
      <w:proofErr w:type="gramStart"/>
      <w:r w:rsidRPr="001502DF">
        <w:rPr>
          <w:rFonts w:cs="Rateb lotusb22" w:hint="cs"/>
          <w:bCs/>
          <w:color w:val="000000"/>
          <w:sz w:val="32"/>
          <w:szCs w:val="32"/>
          <w:u w:val="single"/>
          <w:rtl/>
        </w:rPr>
        <w:t xml:space="preserve">ثانيهما </w:t>
      </w:r>
      <w:r w:rsidRPr="001502DF">
        <w:rPr>
          <w:rFonts w:cs="Rateb lotusb22" w:hint="cs"/>
          <w:bCs/>
          <w:color w:val="000000"/>
          <w:sz w:val="32"/>
          <w:szCs w:val="32"/>
          <w:rtl/>
        </w:rPr>
        <w:t>:</w:t>
      </w:r>
      <w:proofErr w:type="gramEnd"/>
      <w:r w:rsidRPr="001502DF">
        <w:rPr>
          <w:rFonts w:cs="Rateb lotusb22" w:hint="cs"/>
          <w:bCs/>
          <w:color w:val="000000"/>
          <w:sz w:val="32"/>
          <w:szCs w:val="32"/>
          <w:rtl/>
        </w:rPr>
        <w:t xml:space="preserve"> أن لكل ولد من أولاده طبقة مستقلة منفردة عن البقية يجري في كل ولد منهم الاستحقاق الطبقي .</w:t>
      </w:r>
    </w:p>
    <w:p w14:paraId="2049E0C1" w14:textId="77777777" w:rsidR="00E13EB2" w:rsidRPr="001502DF" w:rsidRDefault="00E13EB2" w:rsidP="00E13EB2">
      <w:pPr>
        <w:pStyle w:val="a3"/>
        <w:widowControl w:val="0"/>
        <w:numPr>
          <w:ilvl w:val="0"/>
          <w:numId w:val="2"/>
        </w:numPr>
        <w:spacing w:after="0" w:line="240" w:lineRule="auto"/>
        <w:jc w:val="both"/>
        <w:rPr>
          <w:rFonts w:cs="Rateb lotusb22"/>
          <w:bCs/>
          <w:color w:val="000000"/>
          <w:sz w:val="32"/>
          <w:szCs w:val="32"/>
          <w:rtl/>
        </w:rPr>
      </w:pPr>
      <w:proofErr w:type="spellStart"/>
      <w:r w:rsidRPr="001502DF">
        <w:rPr>
          <w:rFonts w:cs="Rateb lotusb22" w:hint="cs"/>
          <w:bCs/>
          <w:color w:val="000000"/>
          <w:sz w:val="32"/>
          <w:szCs w:val="32"/>
          <w:u w:val="single"/>
          <w:rtl/>
        </w:rPr>
        <w:lastRenderedPageBreak/>
        <w:t>فأيهما</w:t>
      </w:r>
      <w:proofErr w:type="spellEnd"/>
      <w:r w:rsidRPr="001502DF">
        <w:rPr>
          <w:rFonts w:cs="Rateb lotusb22" w:hint="cs"/>
          <w:bCs/>
          <w:color w:val="000000"/>
          <w:sz w:val="32"/>
          <w:szCs w:val="32"/>
          <w:rtl/>
        </w:rPr>
        <w:t xml:space="preserve"> أقرب لمقصود الواقف وأنفع أجرا له أن يحصر الوقف في ولد من الأولاد دون غيرهم أو في مجموع الأبناء</w:t>
      </w:r>
      <w:proofErr w:type="gramStart"/>
      <w:r w:rsidRPr="001502DF">
        <w:rPr>
          <w:rFonts w:cs="Rateb lotusb22" w:hint="cs"/>
          <w:bCs/>
          <w:color w:val="000000"/>
          <w:sz w:val="32"/>
          <w:szCs w:val="32"/>
          <w:rtl/>
        </w:rPr>
        <w:t>؟ .</w:t>
      </w:r>
      <w:proofErr w:type="gramEnd"/>
    </w:p>
    <w:p w14:paraId="4D4003A2" w14:textId="77777777" w:rsidR="00E13EB2" w:rsidRDefault="00E13EB2" w:rsidP="00E13EB2">
      <w:pPr>
        <w:pStyle w:val="a3"/>
        <w:numPr>
          <w:ilvl w:val="0"/>
          <w:numId w:val="2"/>
        </w:numPr>
        <w:spacing w:after="0" w:line="240" w:lineRule="auto"/>
        <w:jc w:val="both"/>
        <w:rPr>
          <w:rFonts w:cs="Rateb lotusb22"/>
          <w:sz w:val="32"/>
          <w:szCs w:val="32"/>
        </w:rPr>
      </w:pPr>
      <w:r w:rsidRPr="001502DF">
        <w:rPr>
          <w:rFonts w:cs="Rateb lotusb22" w:hint="cs"/>
          <w:bCs/>
          <w:color w:val="000000"/>
          <w:sz w:val="32"/>
          <w:szCs w:val="32"/>
          <w:rtl/>
        </w:rPr>
        <w:t xml:space="preserve">لا شك أن الأولى والأقرب إلى مراد الواقف وأنفع له أجرا أن يكون الاستحقاق في جميع أولاده لا في واحد منهم دون </w:t>
      </w:r>
      <w:proofErr w:type="gramStart"/>
      <w:r w:rsidRPr="001502DF">
        <w:rPr>
          <w:rFonts w:cs="Rateb lotusb22" w:hint="cs"/>
          <w:bCs/>
          <w:color w:val="000000"/>
          <w:sz w:val="32"/>
          <w:szCs w:val="32"/>
          <w:rtl/>
        </w:rPr>
        <w:t>البقية .</w:t>
      </w:r>
      <w:proofErr w:type="gramEnd"/>
    </w:p>
    <w:p w14:paraId="2BD84E8C" w14:textId="77777777" w:rsidR="00E13EB2" w:rsidRDefault="00E13EB2" w:rsidP="00E13EB2">
      <w:pPr>
        <w:pStyle w:val="a3"/>
        <w:numPr>
          <w:ilvl w:val="0"/>
          <w:numId w:val="2"/>
        </w:numPr>
        <w:spacing w:after="0" w:line="240" w:lineRule="auto"/>
        <w:jc w:val="both"/>
        <w:rPr>
          <w:rFonts w:cs="Rateb lotusb22"/>
          <w:sz w:val="32"/>
          <w:szCs w:val="32"/>
        </w:rPr>
      </w:pPr>
      <w:r>
        <w:rPr>
          <w:rFonts w:cs="Rateb lotusb22" w:hint="cs"/>
          <w:sz w:val="32"/>
          <w:szCs w:val="32"/>
          <w:rtl/>
        </w:rPr>
        <w:t xml:space="preserve">ولو سلمنا جدلا بأن أرجح الأمرين أن الطبقية على العموم وأن الأقرب هو </w:t>
      </w:r>
      <w:proofErr w:type="gramStart"/>
      <w:r>
        <w:rPr>
          <w:rFonts w:cs="Rateb lotusb22" w:hint="cs"/>
          <w:sz w:val="32"/>
          <w:szCs w:val="32"/>
          <w:rtl/>
        </w:rPr>
        <w:t>الأحق ،</w:t>
      </w:r>
      <w:proofErr w:type="gramEnd"/>
      <w:r>
        <w:rPr>
          <w:rFonts w:cs="Rateb lotusb22" w:hint="cs"/>
          <w:sz w:val="32"/>
          <w:szCs w:val="32"/>
          <w:rtl/>
        </w:rPr>
        <w:t xml:space="preserve"> فهذا المعنى من كلام الواقف ولو كان صحيحا ومحتملا راجحا فهو لا يمنع الاحتمال الآخر من أن لكل ولد من أولاد الواقف طبقة مستقلة العليا تحجب ما دونها . </w:t>
      </w:r>
    </w:p>
    <w:p w14:paraId="244A0B88" w14:textId="77777777" w:rsidR="00E13EB2" w:rsidRDefault="00E13EB2" w:rsidP="00E13EB2">
      <w:pPr>
        <w:pStyle w:val="a3"/>
        <w:spacing w:after="0" w:line="240" w:lineRule="auto"/>
        <w:jc w:val="both"/>
        <w:rPr>
          <w:rFonts w:cs="Rateb lotusb22"/>
          <w:sz w:val="32"/>
          <w:szCs w:val="32"/>
          <w:rtl/>
        </w:rPr>
      </w:pPr>
      <w:r>
        <w:rPr>
          <w:rFonts w:cs="Rateb lotusb22" w:hint="cs"/>
          <w:sz w:val="32"/>
          <w:szCs w:val="32"/>
          <w:rtl/>
        </w:rPr>
        <w:t xml:space="preserve">وإذا كان الأمر </w:t>
      </w:r>
      <w:proofErr w:type="gramStart"/>
      <w:r>
        <w:rPr>
          <w:rFonts w:cs="Rateb lotusb22" w:hint="cs"/>
          <w:sz w:val="32"/>
          <w:szCs w:val="32"/>
          <w:rtl/>
        </w:rPr>
        <w:t>كذلك :</w:t>
      </w:r>
      <w:proofErr w:type="gramEnd"/>
      <w:r>
        <w:rPr>
          <w:rFonts w:cs="Rateb lotusb22" w:hint="cs"/>
          <w:sz w:val="32"/>
          <w:szCs w:val="32"/>
          <w:rtl/>
        </w:rPr>
        <w:t xml:space="preserve"> فما المانع من أن يكون ما ندعيه صحيحا وما المانع لنا من الاستحقاق مادام كلام الواقف يحتمله .</w:t>
      </w:r>
    </w:p>
    <w:p w14:paraId="47A91C80" w14:textId="77777777" w:rsidR="00E13EB2" w:rsidRDefault="00E13EB2" w:rsidP="00E13EB2">
      <w:pPr>
        <w:pStyle w:val="a3"/>
        <w:spacing w:after="0" w:line="240" w:lineRule="auto"/>
        <w:jc w:val="both"/>
        <w:rPr>
          <w:rFonts w:ascii="Tahoma" w:hAnsi="Tahoma" w:cs="Rateb lotusb22"/>
          <w:sz w:val="32"/>
          <w:szCs w:val="32"/>
          <w:rtl/>
        </w:rPr>
      </w:pPr>
      <w:r>
        <w:rPr>
          <w:rFonts w:cs="Rateb lotusb22" w:hint="cs"/>
          <w:sz w:val="32"/>
          <w:szCs w:val="32"/>
          <w:rtl/>
        </w:rPr>
        <w:t xml:space="preserve">فكيف وهو ظاهر لفظه وبه يستقيم كل كلامه ولا تعارض فيه فضلا عن المرجحات التي تحيط به </w:t>
      </w:r>
      <w:r>
        <w:rPr>
          <w:rFonts w:ascii="Tahoma" w:hAnsi="Tahoma" w:cs="Rateb lotusb22" w:hint="cs"/>
          <w:sz w:val="32"/>
          <w:szCs w:val="32"/>
          <w:rtl/>
        </w:rPr>
        <w:t>ك</w:t>
      </w:r>
      <w:r w:rsidRPr="001502DF">
        <w:rPr>
          <w:rFonts w:ascii="Tahoma" w:hAnsi="Tahoma" w:cs="Rateb lotusb22" w:hint="cs"/>
          <w:sz w:val="32"/>
          <w:szCs w:val="32"/>
          <w:rtl/>
        </w:rPr>
        <w:t xml:space="preserve">مسألة الأصلح </w:t>
      </w:r>
      <w:r>
        <w:rPr>
          <w:rFonts w:ascii="Tahoma" w:hAnsi="Tahoma" w:cs="Rateb lotusb22" w:hint="cs"/>
          <w:sz w:val="32"/>
          <w:szCs w:val="32"/>
          <w:rtl/>
        </w:rPr>
        <w:t>ال</w:t>
      </w:r>
      <w:r w:rsidRPr="001502DF">
        <w:rPr>
          <w:rFonts w:ascii="Tahoma" w:hAnsi="Tahoma" w:cs="Rateb lotusb22" w:hint="cs"/>
          <w:sz w:val="32"/>
          <w:szCs w:val="32"/>
          <w:rtl/>
        </w:rPr>
        <w:t>معتبرة شرعا في الوقف</w:t>
      </w:r>
      <w:r>
        <w:rPr>
          <w:rFonts w:ascii="Tahoma" w:hAnsi="Tahoma" w:cs="Rateb lotusb22" w:hint="cs"/>
          <w:sz w:val="32"/>
          <w:szCs w:val="32"/>
          <w:rtl/>
        </w:rPr>
        <w:t xml:space="preserve"> </w:t>
      </w:r>
      <w:proofErr w:type="spellStart"/>
      <w:r>
        <w:rPr>
          <w:rFonts w:ascii="Tahoma" w:hAnsi="Tahoma" w:cs="Rateb lotusb22" w:hint="cs"/>
          <w:sz w:val="32"/>
          <w:szCs w:val="32"/>
          <w:rtl/>
        </w:rPr>
        <w:t>ومقصوده</w:t>
      </w:r>
      <w:proofErr w:type="spellEnd"/>
      <w:r>
        <w:rPr>
          <w:rFonts w:ascii="Tahoma" w:hAnsi="Tahoma" w:cs="Rateb lotusb22" w:hint="cs"/>
          <w:sz w:val="32"/>
          <w:szCs w:val="32"/>
          <w:rtl/>
        </w:rPr>
        <w:t xml:space="preserve"> كذلك المتضمن النفع في الوقف الذري على أكثر جهة ممكنة يحتملها قوله بل ولو </w:t>
      </w:r>
      <w:r w:rsidRPr="001502DF">
        <w:rPr>
          <w:rFonts w:ascii="Tahoma" w:hAnsi="Tahoma" w:cs="Rateb lotusb22" w:hint="cs"/>
          <w:sz w:val="32"/>
          <w:szCs w:val="32"/>
          <w:rtl/>
        </w:rPr>
        <w:t xml:space="preserve">لزم تغيير نص </w:t>
      </w:r>
      <w:proofErr w:type="gramStart"/>
      <w:r w:rsidRPr="001502DF">
        <w:rPr>
          <w:rFonts w:ascii="Tahoma" w:hAnsi="Tahoma" w:cs="Rateb lotusb22" w:hint="cs"/>
          <w:sz w:val="32"/>
          <w:szCs w:val="32"/>
          <w:rtl/>
        </w:rPr>
        <w:t>الواقف ؟!</w:t>
      </w:r>
      <w:proofErr w:type="gramEnd"/>
      <w:r w:rsidRPr="001502DF">
        <w:rPr>
          <w:rFonts w:ascii="Tahoma" w:hAnsi="Tahoma" w:cs="Rateb lotusb22" w:hint="cs"/>
          <w:sz w:val="32"/>
          <w:szCs w:val="32"/>
          <w:rtl/>
        </w:rPr>
        <w:t xml:space="preserve"> </w:t>
      </w:r>
    </w:p>
    <w:p w14:paraId="3DB727E7" w14:textId="77777777" w:rsidR="00E13EB2" w:rsidRPr="001502DF" w:rsidRDefault="00E13EB2" w:rsidP="00E13EB2">
      <w:pPr>
        <w:pStyle w:val="a3"/>
        <w:spacing w:after="0" w:line="240" w:lineRule="auto"/>
        <w:jc w:val="both"/>
        <w:rPr>
          <w:rFonts w:cs="Rateb lotusb22"/>
          <w:b/>
          <w:bCs/>
          <w:sz w:val="32"/>
          <w:szCs w:val="32"/>
        </w:rPr>
      </w:pPr>
      <w:r w:rsidRPr="001502DF">
        <w:rPr>
          <w:rFonts w:ascii="Tahoma" w:hAnsi="Tahoma" w:cs="Rateb lotusb22" w:hint="cs"/>
          <w:sz w:val="32"/>
          <w:szCs w:val="32"/>
          <w:rtl/>
        </w:rPr>
        <w:t xml:space="preserve">إذ أن تقسيم الاستحقاق على الأولاد بحيث يكون لكل ولد من أبناء الواقف طبقة مستقلة تحجب العليا فيها من دونها </w:t>
      </w:r>
      <w:r>
        <w:rPr>
          <w:rFonts w:ascii="Tahoma" w:hAnsi="Tahoma" w:cs="Rateb lotusb22" w:hint="cs"/>
          <w:sz w:val="32"/>
          <w:szCs w:val="32"/>
          <w:rtl/>
        </w:rPr>
        <w:t xml:space="preserve">كما أنها نص كلام الواقف هي كذلك </w:t>
      </w:r>
      <w:r w:rsidRPr="001502DF">
        <w:rPr>
          <w:rFonts w:ascii="Tahoma" w:hAnsi="Tahoma" w:cs="Rateb lotusb22" w:hint="cs"/>
          <w:sz w:val="32"/>
          <w:szCs w:val="32"/>
          <w:rtl/>
        </w:rPr>
        <w:t>أحظى نفعا ومصلحة ومقصودا في الشرع ولمراد الواقف من جعل الوقف محصورا في أحد فروع ذوي الأرحام لا يتعداهم أبدا بحجة أن كلام الواقف يدل عليه بالطبقية الواهية.</w:t>
      </w:r>
    </w:p>
    <w:p w14:paraId="368294BF" w14:textId="77777777" w:rsidR="00E13EB2" w:rsidRPr="001502DF" w:rsidRDefault="00E13EB2" w:rsidP="00E13EB2">
      <w:pPr>
        <w:pStyle w:val="a3"/>
        <w:widowControl w:val="0"/>
        <w:numPr>
          <w:ilvl w:val="0"/>
          <w:numId w:val="2"/>
        </w:numPr>
        <w:spacing w:after="0" w:line="240" w:lineRule="auto"/>
        <w:jc w:val="both"/>
        <w:rPr>
          <w:rFonts w:cs="Rateb lotusb22"/>
          <w:b/>
          <w:color w:val="000000"/>
          <w:sz w:val="32"/>
          <w:szCs w:val="32"/>
          <w:rtl/>
        </w:rPr>
      </w:pPr>
      <w:r w:rsidRPr="001502DF">
        <w:rPr>
          <w:rFonts w:cs="Rateb lotusb22" w:hint="cs"/>
          <w:b/>
          <w:color w:val="000000"/>
          <w:sz w:val="32"/>
          <w:szCs w:val="32"/>
          <w:rtl/>
        </w:rPr>
        <w:t>وإذا كان كذلك فكلام الواقف صريح في أن غلة الوقف في أولاده كل واحد منهم على حده،</w:t>
      </w:r>
      <w:r>
        <w:rPr>
          <w:rFonts w:cs="Rateb lotusb22" w:hint="cs"/>
          <w:b/>
          <w:color w:val="000000"/>
          <w:sz w:val="32"/>
          <w:szCs w:val="32"/>
          <w:rtl/>
        </w:rPr>
        <w:t xml:space="preserve"> </w:t>
      </w:r>
      <w:r w:rsidRPr="001502DF">
        <w:rPr>
          <w:rFonts w:cs="Rateb lotusb22" w:hint="cs"/>
          <w:b/>
          <w:color w:val="000000"/>
          <w:sz w:val="32"/>
          <w:szCs w:val="32"/>
          <w:rtl/>
        </w:rPr>
        <w:t xml:space="preserve">وأن مسألة الطبقية منجرة إلى هذا، فلكل ولد من أولاده طبقة مستقلة تحجب العليا فيها ما دونها لا أنّ من كان أقرب طبقة في جميع الأولاد يحجب من </w:t>
      </w:r>
      <w:proofErr w:type="gramStart"/>
      <w:r w:rsidRPr="001502DF">
        <w:rPr>
          <w:rFonts w:cs="Rateb lotusb22" w:hint="cs"/>
          <w:b/>
          <w:color w:val="000000"/>
          <w:sz w:val="32"/>
          <w:szCs w:val="32"/>
          <w:rtl/>
        </w:rPr>
        <w:t>دونه .</w:t>
      </w:r>
      <w:proofErr w:type="gramEnd"/>
      <w:r w:rsidRPr="001502DF">
        <w:rPr>
          <w:rFonts w:cs="Rateb lotusb22" w:hint="cs"/>
          <w:b/>
          <w:color w:val="000000"/>
          <w:sz w:val="32"/>
          <w:szCs w:val="32"/>
          <w:rtl/>
        </w:rPr>
        <w:t xml:space="preserve"> </w:t>
      </w:r>
    </w:p>
    <w:p w14:paraId="4A913655" w14:textId="77777777" w:rsidR="00E13EB2" w:rsidRPr="001502DF" w:rsidRDefault="00E13EB2" w:rsidP="00E13EB2">
      <w:pPr>
        <w:pStyle w:val="a3"/>
        <w:widowControl w:val="0"/>
        <w:numPr>
          <w:ilvl w:val="0"/>
          <w:numId w:val="2"/>
        </w:numPr>
        <w:spacing w:after="0" w:line="240" w:lineRule="auto"/>
        <w:jc w:val="both"/>
        <w:rPr>
          <w:rFonts w:cs="Rateb lotusb22"/>
          <w:b/>
          <w:color w:val="000000"/>
          <w:sz w:val="32"/>
          <w:szCs w:val="32"/>
          <w:rtl/>
        </w:rPr>
      </w:pPr>
      <w:r w:rsidRPr="001502DF">
        <w:rPr>
          <w:rFonts w:cs="Rateb lotusb22" w:hint="cs"/>
          <w:b/>
          <w:color w:val="000000"/>
          <w:sz w:val="32"/>
          <w:szCs w:val="32"/>
          <w:u w:val="single"/>
          <w:rtl/>
        </w:rPr>
        <w:t xml:space="preserve">وبعبارة أخرى </w:t>
      </w:r>
      <w:proofErr w:type="gramStart"/>
      <w:r w:rsidRPr="001502DF">
        <w:rPr>
          <w:rFonts w:cs="Rateb lotusb22" w:hint="cs"/>
          <w:b/>
          <w:color w:val="000000"/>
          <w:sz w:val="32"/>
          <w:szCs w:val="32"/>
          <w:u w:val="single"/>
          <w:rtl/>
        </w:rPr>
        <w:t>توضيحية</w:t>
      </w:r>
      <w:r w:rsidRPr="001502DF">
        <w:rPr>
          <w:rFonts w:cs="Rateb lotusb22" w:hint="cs"/>
          <w:b/>
          <w:color w:val="000000"/>
          <w:sz w:val="32"/>
          <w:szCs w:val="32"/>
          <w:rtl/>
        </w:rPr>
        <w:t xml:space="preserve"> :</w:t>
      </w:r>
      <w:proofErr w:type="gramEnd"/>
      <w:r w:rsidRPr="001502DF">
        <w:rPr>
          <w:rFonts w:cs="Rateb lotusb22" w:hint="cs"/>
          <w:b/>
          <w:color w:val="000000"/>
          <w:sz w:val="32"/>
          <w:szCs w:val="32"/>
          <w:rtl/>
        </w:rPr>
        <w:t xml:space="preserve"> أن الواقف قد خلف تسعة من البنين ثلاثة أولاد وست بنات . وأراد لكل واحد منهم أن تكون له طبقة مستقلة العليا فيها تحجب من دونها لا أن الواحد من هؤلاء وأولادهم يحجب من </w:t>
      </w:r>
      <w:proofErr w:type="gramStart"/>
      <w:r w:rsidRPr="001502DF">
        <w:rPr>
          <w:rFonts w:cs="Rateb lotusb22" w:hint="cs"/>
          <w:b/>
          <w:color w:val="000000"/>
          <w:sz w:val="32"/>
          <w:szCs w:val="32"/>
          <w:rtl/>
        </w:rPr>
        <w:t>دونه .</w:t>
      </w:r>
      <w:proofErr w:type="gramEnd"/>
    </w:p>
    <w:p w14:paraId="3FDE37A4" w14:textId="77777777" w:rsidR="00E13EB2" w:rsidRPr="001502DF" w:rsidRDefault="00E13EB2" w:rsidP="00E13EB2">
      <w:pPr>
        <w:pStyle w:val="a3"/>
        <w:numPr>
          <w:ilvl w:val="0"/>
          <w:numId w:val="2"/>
        </w:numPr>
        <w:spacing w:after="0" w:line="240" w:lineRule="auto"/>
        <w:jc w:val="both"/>
        <w:rPr>
          <w:rFonts w:cs="Rateb lotusb22"/>
          <w:sz w:val="32"/>
          <w:szCs w:val="32"/>
          <w:rtl/>
        </w:rPr>
      </w:pPr>
      <w:r w:rsidRPr="001502DF">
        <w:rPr>
          <w:rFonts w:cs="Rateb lotusb22" w:hint="cs"/>
          <w:b/>
          <w:color w:val="000000"/>
          <w:sz w:val="32"/>
          <w:szCs w:val="32"/>
          <w:rtl/>
        </w:rPr>
        <w:t xml:space="preserve"> فإذا مات الواحد منهم ينتقل نصيبه إلى ذريته الطبقة العليا فيهم تحجب من </w:t>
      </w:r>
      <w:proofErr w:type="gramStart"/>
      <w:r w:rsidRPr="001502DF">
        <w:rPr>
          <w:rFonts w:cs="Rateb lotusb22" w:hint="cs"/>
          <w:b/>
          <w:color w:val="000000"/>
          <w:sz w:val="32"/>
          <w:szCs w:val="32"/>
          <w:rtl/>
        </w:rPr>
        <w:t>دونهم ،وبذلك</w:t>
      </w:r>
      <w:proofErr w:type="gramEnd"/>
      <w:r w:rsidRPr="001502DF">
        <w:rPr>
          <w:rFonts w:cs="Rateb lotusb22" w:hint="cs"/>
          <w:b/>
          <w:color w:val="000000"/>
          <w:sz w:val="32"/>
          <w:szCs w:val="32"/>
          <w:rtl/>
        </w:rPr>
        <w:t xml:space="preserve"> فلا يحجب أحد من أولاد البنين أحدا من أولاد البقية ممن هم دونه طبقة في أولاد أولئك .</w:t>
      </w:r>
    </w:p>
    <w:p w14:paraId="4B096379" w14:textId="24FA8516" w:rsidR="00E13EB2" w:rsidRPr="001502DF" w:rsidRDefault="00E13EB2" w:rsidP="00E13EB2">
      <w:pPr>
        <w:pStyle w:val="a3"/>
        <w:numPr>
          <w:ilvl w:val="0"/>
          <w:numId w:val="2"/>
        </w:numPr>
        <w:spacing w:after="0" w:line="240" w:lineRule="auto"/>
        <w:ind w:left="84" w:firstLine="276"/>
        <w:jc w:val="both"/>
        <w:rPr>
          <w:rFonts w:cs="Rateb lotusb22"/>
          <w:sz w:val="32"/>
          <w:szCs w:val="32"/>
          <w:rtl/>
        </w:rPr>
      </w:pPr>
      <w:proofErr w:type="spellStart"/>
      <w:proofErr w:type="gramStart"/>
      <w:r w:rsidRPr="001502DF">
        <w:rPr>
          <w:rFonts w:cs="Rateb lotusb22" w:hint="cs"/>
          <w:b/>
          <w:bCs/>
          <w:sz w:val="32"/>
          <w:szCs w:val="32"/>
          <w:highlight w:val="darkGray"/>
          <w:u w:val="single"/>
          <w:rtl/>
        </w:rPr>
        <w:t>الأمر</w:t>
      </w:r>
      <w:r>
        <w:rPr>
          <w:rFonts w:cs="Rateb lotusb22" w:hint="cs"/>
          <w:b/>
          <w:bCs/>
          <w:sz w:val="32"/>
          <w:szCs w:val="32"/>
          <w:u w:val="single"/>
          <w:rtl/>
        </w:rPr>
        <w:t>الثالث</w:t>
      </w:r>
      <w:proofErr w:type="spellEnd"/>
      <w:r>
        <w:rPr>
          <w:rFonts w:cs="Rateb lotusb22" w:hint="cs"/>
          <w:b/>
          <w:bCs/>
          <w:sz w:val="32"/>
          <w:szCs w:val="32"/>
          <w:u w:val="single"/>
          <w:rtl/>
        </w:rPr>
        <w:t xml:space="preserve"> :</w:t>
      </w:r>
      <w:proofErr w:type="gramEnd"/>
      <w:r w:rsidRPr="001502DF">
        <w:rPr>
          <w:rFonts w:cs="Rateb lotusb22" w:hint="cs"/>
          <w:sz w:val="32"/>
          <w:szCs w:val="32"/>
          <w:rtl/>
        </w:rPr>
        <w:t xml:space="preserve"> أن مقصود الواقف له اعتبار في الوقفية , والألفاظ إنما يجرى بها العمل على مراد الواقف </w:t>
      </w:r>
      <w:proofErr w:type="spellStart"/>
      <w:r w:rsidRPr="001502DF">
        <w:rPr>
          <w:rFonts w:cs="Rateb lotusb22" w:hint="cs"/>
          <w:sz w:val="32"/>
          <w:szCs w:val="32"/>
          <w:rtl/>
        </w:rPr>
        <w:t>ومقصوده</w:t>
      </w:r>
      <w:proofErr w:type="spellEnd"/>
      <w:r w:rsidRPr="001502DF">
        <w:rPr>
          <w:rFonts w:cs="Rateb lotusb22" w:hint="cs"/>
          <w:sz w:val="32"/>
          <w:szCs w:val="32"/>
          <w:rtl/>
        </w:rPr>
        <w:t xml:space="preserve"> </w:t>
      </w:r>
      <w:r>
        <w:rPr>
          <w:rFonts w:cs="Rateb lotusb22" w:hint="cs"/>
          <w:sz w:val="32"/>
          <w:szCs w:val="32"/>
          <w:rtl/>
        </w:rPr>
        <w:t>قال</w:t>
      </w:r>
      <w:r w:rsidRPr="001502DF">
        <w:rPr>
          <w:rFonts w:cs="Rateb lotusb22" w:hint="cs"/>
          <w:b/>
          <w:color w:val="000000"/>
          <w:sz w:val="32"/>
          <w:szCs w:val="32"/>
          <w:rtl/>
        </w:rPr>
        <w:t xml:space="preserve"> ابن تيمية: (والمقصود إجراء الوقف على الشروط التي يقصدها الواقف، ولهذا قال الفقهاء: إن نصوصه كنصوص الشارع. يعني في الفهم الدلالة، فيفهم مقصود ذلك من وجوه متعددة، كما يفهم مقصود </w:t>
      </w:r>
      <w:proofErr w:type="gramStart"/>
      <w:r w:rsidRPr="001502DF">
        <w:rPr>
          <w:rFonts w:cs="Rateb lotusb22" w:hint="cs"/>
          <w:b/>
          <w:color w:val="000000"/>
          <w:sz w:val="32"/>
          <w:szCs w:val="32"/>
          <w:rtl/>
        </w:rPr>
        <w:t>الشارع)</w:t>
      </w:r>
      <w:r w:rsidRPr="001502DF">
        <w:rPr>
          <w:rStyle w:val="a7"/>
          <w:rFonts w:cs="Rateb lotusb22"/>
          <w:color w:val="000000"/>
          <w:sz w:val="32"/>
          <w:szCs w:val="32"/>
          <w:vertAlign w:val="superscript"/>
          <w:rtl/>
        </w:rPr>
        <w:t>(</w:t>
      </w:r>
      <w:proofErr w:type="gramEnd"/>
      <w:r w:rsidRPr="001502DF">
        <w:rPr>
          <w:rStyle w:val="a7"/>
          <w:rFonts w:cs="Rateb lotusb22"/>
          <w:color w:val="000000"/>
          <w:sz w:val="32"/>
          <w:szCs w:val="32"/>
          <w:vertAlign w:val="superscript"/>
          <w:rtl/>
        </w:rPr>
        <w:footnoteReference w:id="4"/>
      </w:r>
      <w:r w:rsidRPr="001502DF">
        <w:rPr>
          <w:rStyle w:val="a7"/>
          <w:rFonts w:cs="Rateb lotusb22"/>
          <w:color w:val="000000"/>
          <w:sz w:val="32"/>
          <w:szCs w:val="32"/>
          <w:vertAlign w:val="superscript"/>
          <w:rtl/>
        </w:rPr>
        <w:t>)</w:t>
      </w:r>
      <w:r w:rsidRPr="001502DF">
        <w:rPr>
          <w:rFonts w:cs="Rateb lotusb22" w:hint="cs"/>
          <w:b/>
          <w:color w:val="000000"/>
          <w:sz w:val="32"/>
          <w:szCs w:val="32"/>
          <w:rtl/>
        </w:rPr>
        <w:t>.</w:t>
      </w:r>
    </w:p>
    <w:p w14:paraId="1CEDC03C" w14:textId="77777777" w:rsidR="00E13EB2" w:rsidRDefault="00E13EB2" w:rsidP="00E13EB2">
      <w:pPr>
        <w:spacing w:after="0" w:line="240" w:lineRule="auto"/>
        <w:ind w:firstLine="368"/>
        <w:jc w:val="both"/>
        <w:rPr>
          <w:rFonts w:cs="Rateb lotusb22"/>
          <w:b/>
          <w:bCs/>
          <w:sz w:val="32"/>
          <w:szCs w:val="32"/>
          <w:highlight w:val="darkGray"/>
          <w:u w:val="single"/>
          <w:rtl/>
        </w:rPr>
      </w:pPr>
      <w:r w:rsidRPr="001502DF">
        <w:rPr>
          <w:rFonts w:cs="Rateb lotusb22" w:hint="cs"/>
          <w:sz w:val="32"/>
          <w:szCs w:val="32"/>
          <w:rtl/>
        </w:rPr>
        <w:lastRenderedPageBreak/>
        <w:t>ومما لا شك فيه أن مقصود الواقف نفع جميع الذرية من أولاده بدليل قوله على موجب فريضة الله تعالى للذكر مثل حظ الأنثيين</w:t>
      </w:r>
      <w:r w:rsidRPr="001502DF">
        <w:rPr>
          <w:rFonts w:cs="Rateb lotusb22" w:hint="cs"/>
          <w:b/>
          <w:bCs/>
          <w:sz w:val="32"/>
          <w:szCs w:val="32"/>
          <w:highlight w:val="darkGray"/>
          <w:u w:val="single"/>
          <w:rtl/>
        </w:rPr>
        <w:t xml:space="preserve"> </w:t>
      </w:r>
    </w:p>
    <w:p w14:paraId="12F6D551" w14:textId="7749B0E5" w:rsidR="00332486" w:rsidRPr="001502DF" w:rsidRDefault="00332486" w:rsidP="00E13EB2">
      <w:pPr>
        <w:spacing w:after="0" w:line="240" w:lineRule="auto"/>
        <w:ind w:firstLine="368"/>
        <w:jc w:val="both"/>
        <w:rPr>
          <w:rFonts w:cs="Rateb lotusb22"/>
          <w:sz w:val="32"/>
          <w:szCs w:val="32"/>
          <w:u w:val="single"/>
          <w:rtl/>
        </w:rPr>
      </w:pPr>
      <w:r w:rsidRPr="001502DF">
        <w:rPr>
          <w:rFonts w:cs="Rateb lotusb22" w:hint="cs"/>
          <w:b/>
          <w:bCs/>
          <w:sz w:val="32"/>
          <w:szCs w:val="32"/>
          <w:highlight w:val="darkGray"/>
          <w:u w:val="single"/>
          <w:rtl/>
        </w:rPr>
        <w:t xml:space="preserve">الأمر </w:t>
      </w:r>
      <w:proofErr w:type="gramStart"/>
      <w:r w:rsidR="00E13EB2">
        <w:rPr>
          <w:rFonts w:cs="Rateb lotusb22" w:hint="cs"/>
          <w:b/>
          <w:bCs/>
          <w:sz w:val="32"/>
          <w:szCs w:val="32"/>
          <w:u w:val="single"/>
          <w:rtl/>
        </w:rPr>
        <w:t>الرابع</w:t>
      </w:r>
      <w:r w:rsidRPr="001502DF">
        <w:rPr>
          <w:rFonts w:cs="Rateb lotusb22" w:hint="cs"/>
          <w:sz w:val="32"/>
          <w:szCs w:val="32"/>
          <w:rtl/>
        </w:rPr>
        <w:t xml:space="preserve"> :</w:t>
      </w:r>
      <w:proofErr w:type="gramEnd"/>
      <w:r w:rsidRPr="001502DF">
        <w:rPr>
          <w:rFonts w:cs="Rateb lotusb22" w:hint="cs"/>
          <w:sz w:val="32"/>
          <w:szCs w:val="32"/>
          <w:rtl/>
        </w:rPr>
        <w:t xml:space="preserve"> ويؤكد هذا وهو أن لكل ولد طبقة مستقلة ويبطل ما حكم به القاضي </w:t>
      </w:r>
      <w:r w:rsidR="00E13EB2">
        <w:rPr>
          <w:rFonts w:cs="Rateb lotusb22" w:hint="cs"/>
          <w:sz w:val="32"/>
          <w:szCs w:val="32"/>
          <w:rtl/>
        </w:rPr>
        <w:t>من كون</w:t>
      </w:r>
      <w:r w:rsidRPr="001502DF">
        <w:rPr>
          <w:rFonts w:cs="Rateb lotusb22" w:hint="cs"/>
          <w:sz w:val="32"/>
          <w:szCs w:val="32"/>
          <w:rtl/>
        </w:rPr>
        <w:t xml:space="preserve"> المراد بالطبقة </w:t>
      </w:r>
      <w:r w:rsidR="00E13EB2">
        <w:rPr>
          <w:rFonts w:cs="Rateb lotusb22" w:hint="cs"/>
          <w:sz w:val="32"/>
          <w:szCs w:val="32"/>
          <w:rtl/>
        </w:rPr>
        <w:t>؛</w:t>
      </w:r>
      <w:r w:rsidRPr="001502DF">
        <w:rPr>
          <w:rFonts w:cs="Rateb lotusb22" w:hint="cs"/>
          <w:sz w:val="32"/>
          <w:szCs w:val="32"/>
          <w:rtl/>
        </w:rPr>
        <w:t xml:space="preserve"> العموم هو أن </w:t>
      </w:r>
      <w:r w:rsidRPr="001502DF">
        <w:rPr>
          <w:rFonts w:cs="Rateb lotusb22" w:hint="cs"/>
          <w:sz w:val="32"/>
          <w:szCs w:val="32"/>
          <w:u w:val="single"/>
          <w:rtl/>
        </w:rPr>
        <w:t xml:space="preserve">الوقف ذري </w:t>
      </w:r>
      <w:r w:rsidR="003A66CA">
        <w:rPr>
          <w:rFonts w:cs="Rateb lotusb22" w:hint="cs"/>
          <w:sz w:val="32"/>
          <w:szCs w:val="32"/>
          <w:u w:val="single"/>
          <w:rtl/>
        </w:rPr>
        <w:t>،</w:t>
      </w:r>
      <w:r w:rsidRPr="001502DF">
        <w:rPr>
          <w:rFonts w:cs="Rateb lotusb22" w:hint="cs"/>
          <w:sz w:val="32"/>
          <w:szCs w:val="32"/>
          <w:u w:val="single"/>
          <w:rtl/>
        </w:rPr>
        <w:t xml:space="preserve"> والوقف الذري لا ريب أنه يراد به نفع الذرية لا أن يحصر الوقف في فئة معينة لا يخرج عنها أبدا.</w:t>
      </w:r>
    </w:p>
    <w:p w14:paraId="22624491" w14:textId="5BF1CEB8" w:rsidR="00332486" w:rsidRPr="001502DF" w:rsidRDefault="00332486" w:rsidP="00332486">
      <w:pPr>
        <w:spacing w:after="0" w:line="240" w:lineRule="auto"/>
        <w:ind w:firstLine="368"/>
        <w:jc w:val="both"/>
        <w:rPr>
          <w:rFonts w:cs="Rateb lotusb22"/>
          <w:sz w:val="32"/>
          <w:szCs w:val="32"/>
          <w:rtl/>
        </w:rPr>
      </w:pPr>
      <w:r w:rsidRPr="001502DF">
        <w:rPr>
          <w:rFonts w:cs="Rateb lotusb22" w:hint="cs"/>
          <w:b/>
          <w:bCs/>
          <w:sz w:val="32"/>
          <w:szCs w:val="32"/>
          <w:highlight w:val="darkGray"/>
          <w:u w:val="single"/>
          <w:rtl/>
        </w:rPr>
        <w:t xml:space="preserve">الأمر </w:t>
      </w:r>
      <w:r w:rsidR="00E13EB2">
        <w:rPr>
          <w:rFonts w:cs="Rateb lotusb22" w:hint="cs"/>
          <w:sz w:val="32"/>
          <w:szCs w:val="32"/>
          <w:u w:val="single"/>
          <w:rtl/>
        </w:rPr>
        <w:t>الخامس</w:t>
      </w:r>
      <w:r w:rsidRPr="001502DF">
        <w:rPr>
          <w:rFonts w:cs="Rateb lotusb22" w:hint="cs"/>
          <w:sz w:val="32"/>
          <w:szCs w:val="32"/>
          <w:u w:val="single"/>
          <w:rtl/>
        </w:rPr>
        <w:t>: أن الوقف</w:t>
      </w:r>
      <w:r w:rsidRPr="001502DF">
        <w:rPr>
          <w:rFonts w:cs="Rateb lotusb22" w:hint="cs"/>
          <w:sz w:val="32"/>
          <w:szCs w:val="32"/>
          <w:rtl/>
        </w:rPr>
        <w:t xml:space="preserve"> بحالته الراهنة ينحصر في بيت واحد من ذوي الأرحام ولا يخرج عنهم أبدا ولا شك أن هذا ليس مرادا للواقف قطعا.</w:t>
      </w:r>
    </w:p>
    <w:p w14:paraId="1E1C318C" w14:textId="4F4D8A3B" w:rsidR="00E13EB2" w:rsidRPr="001502DF" w:rsidRDefault="00321E34" w:rsidP="00E13EB2">
      <w:pPr>
        <w:spacing w:after="0" w:line="240" w:lineRule="auto"/>
        <w:ind w:firstLine="368"/>
        <w:jc w:val="both"/>
        <w:rPr>
          <w:rFonts w:cs="Rateb lotusb22"/>
          <w:sz w:val="32"/>
          <w:szCs w:val="32"/>
        </w:rPr>
      </w:pPr>
      <w:r>
        <w:rPr>
          <w:rFonts w:cs="Rateb lotusb22" w:hint="cs"/>
          <w:sz w:val="32"/>
          <w:szCs w:val="32"/>
          <w:highlight w:val="darkGray"/>
          <w:u w:val="single"/>
          <w:rtl/>
        </w:rPr>
        <w:t xml:space="preserve"> </w:t>
      </w:r>
      <w:proofErr w:type="spellStart"/>
      <w:r w:rsidR="00332486" w:rsidRPr="00321E34">
        <w:rPr>
          <w:rFonts w:cs="Rateb lotusb22" w:hint="cs"/>
          <w:sz w:val="32"/>
          <w:szCs w:val="32"/>
          <w:highlight w:val="darkGray"/>
          <w:u w:val="single"/>
          <w:rtl/>
        </w:rPr>
        <w:t>الأمر</w:t>
      </w:r>
      <w:r w:rsidR="00E13EB2">
        <w:rPr>
          <w:rFonts w:cs="Rateb lotusb22" w:hint="cs"/>
          <w:sz w:val="32"/>
          <w:szCs w:val="32"/>
          <w:u w:val="single"/>
          <w:rtl/>
        </w:rPr>
        <w:t>السادس</w:t>
      </w:r>
      <w:proofErr w:type="spellEnd"/>
      <w:r w:rsidR="00332486" w:rsidRPr="00321E34">
        <w:rPr>
          <w:rFonts w:cs="Rateb lotusb22" w:hint="cs"/>
          <w:sz w:val="32"/>
          <w:szCs w:val="32"/>
          <w:u w:val="single"/>
          <w:rtl/>
        </w:rPr>
        <w:t xml:space="preserve">: </w:t>
      </w:r>
      <w:r w:rsidR="00332486" w:rsidRPr="00321E34">
        <w:rPr>
          <w:rFonts w:cs="Rateb lotusb22" w:hint="cs"/>
          <w:sz w:val="32"/>
          <w:szCs w:val="32"/>
          <w:rtl/>
        </w:rPr>
        <w:t>لو سلم له جدلا بصحة ما حكم به القاضي فإن شرط الواقف يجوز تغييره إلى ما هو أصلح لمقصود الواقف وأعظم أجرا</w:t>
      </w:r>
      <w:r w:rsidR="00E13EB2">
        <w:rPr>
          <w:rFonts w:cs="Rateb lotusb22" w:hint="cs"/>
          <w:b/>
          <w:bCs/>
          <w:sz w:val="32"/>
          <w:szCs w:val="32"/>
          <w:rtl/>
        </w:rPr>
        <w:t>.</w:t>
      </w:r>
    </w:p>
    <w:p w14:paraId="1F5E999C" w14:textId="77777777" w:rsidR="00E13EB2" w:rsidRPr="001502DF" w:rsidRDefault="00E13EB2" w:rsidP="00F11E9C">
      <w:pPr>
        <w:spacing w:after="0" w:line="240" w:lineRule="auto"/>
        <w:ind w:left="360"/>
        <w:jc w:val="both"/>
        <w:rPr>
          <w:rFonts w:cs="Rateb lotusb22"/>
          <w:sz w:val="32"/>
          <w:szCs w:val="32"/>
          <w:rtl/>
        </w:rPr>
      </w:pPr>
    </w:p>
    <w:p w14:paraId="5107C785" w14:textId="554DA222" w:rsidR="00332486" w:rsidRPr="00E13EB2" w:rsidRDefault="00DD3C30" w:rsidP="00332486">
      <w:pPr>
        <w:pStyle w:val="a3"/>
        <w:numPr>
          <w:ilvl w:val="0"/>
          <w:numId w:val="2"/>
        </w:numPr>
        <w:spacing w:after="0" w:line="240" w:lineRule="auto"/>
        <w:jc w:val="both"/>
        <w:rPr>
          <w:rFonts w:cs="Rateb lotusb22"/>
          <w:b/>
          <w:bCs/>
          <w:color w:val="000000" w:themeColor="text1"/>
          <w:sz w:val="32"/>
          <w:szCs w:val="32"/>
          <w:highlight w:val="yellow"/>
        </w:rPr>
      </w:pPr>
      <w:r w:rsidRPr="00E13EB2">
        <w:rPr>
          <w:rFonts w:cs="Rateb lotusb22" w:hint="cs"/>
          <w:b/>
          <w:bCs/>
          <w:color w:val="000000" w:themeColor="text1"/>
          <w:sz w:val="32"/>
          <w:szCs w:val="32"/>
          <w:highlight w:val="yellow"/>
          <w:rtl/>
        </w:rPr>
        <w:t xml:space="preserve">وأخيرا وهو خلاصة كل ما سبق أن في كلام الواقف على الوقفية </w:t>
      </w:r>
      <w:proofErr w:type="gramStart"/>
      <w:r w:rsidRPr="00E13EB2">
        <w:rPr>
          <w:rFonts w:cs="Rateb lotusb22" w:hint="cs"/>
          <w:b/>
          <w:bCs/>
          <w:color w:val="000000" w:themeColor="text1"/>
          <w:sz w:val="32"/>
          <w:szCs w:val="32"/>
          <w:highlight w:val="yellow"/>
          <w:rtl/>
        </w:rPr>
        <w:t>احتمالين :</w:t>
      </w:r>
      <w:proofErr w:type="gramEnd"/>
    </w:p>
    <w:p w14:paraId="1E51DB41" w14:textId="48279509" w:rsidR="00DD3C30" w:rsidRPr="00E13EB2" w:rsidRDefault="00DD3C30" w:rsidP="00332486">
      <w:pPr>
        <w:pStyle w:val="a3"/>
        <w:numPr>
          <w:ilvl w:val="0"/>
          <w:numId w:val="2"/>
        </w:numPr>
        <w:spacing w:after="0" w:line="240" w:lineRule="auto"/>
        <w:jc w:val="both"/>
        <w:rPr>
          <w:rFonts w:cs="Rateb lotusb22"/>
          <w:b/>
          <w:bCs/>
          <w:color w:val="000000" w:themeColor="text1"/>
          <w:sz w:val="32"/>
          <w:szCs w:val="32"/>
          <w:highlight w:val="yellow"/>
        </w:rPr>
      </w:pPr>
      <w:r w:rsidRPr="00E13EB2">
        <w:rPr>
          <w:rFonts w:cs="Rateb lotusb22" w:hint="cs"/>
          <w:b/>
          <w:bCs/>
          <w:color w:val="000000" w:themeColor="text1"/>
          <w:sz w:val="32"/>
          <w:szCs w:val="32"/>
          <w:highlight w:val="yellow"/>
          <w:rtl/>
        </w:rPr>
        <w:t xml:space="preserve">أحدهما وأصحهما لفظا ومعنى ومقصودا وأقرب شرعا هو جعل لكل ولد طبقة مستقلة يحجب العليا فيه من دونها وهو مرادنا </w:t>
      </w:r>
      <w:proofErr w:type="spellStart"/>
      <w:r w:rsidRPr="00E13EB2">
        <w:rPr>
          <w:rFonts w:cs="Rateb lotusb22" w:hint="cs"/>
          <w:b/>
          <w:bCs/>
          <w:color w:val="000000" w:themeColor="text1"/>
          <w:sz w:val="32"/>
          <w:szCs w:val="32"/>
          <w:highlight w:val="yellow"/>
          <w:rtl/>
        </w:rPr>
        <w:t>ومقصودنا</w:t>
      </w:r>
      <w:proofErr w:type="spellEnd"/>
      <w:r w:rsidRPr="00E13EB2">
        <w:rPr>
          <w:rFonts w:cs="Rateb lotusb22" w:hint="cs"/>
          <w:b/>
          <w:bCs/>
          <w:color w:val="000000" w:themeColor="text1"/>
          <w:sz w:val="32"/>
          <w:szCs w:val="32"/>
          <w:highlight w:val="yellow"/>
          <w:rtl/>
        </w:rPr>
        <w:t xml:space="preserve"> في دعوانا التي نطالب فيها المدعى </w:t>
      </w:r>
      <w:proofErr w:type="gramStart"/>
      <w:r w:rsidRPr="00E13EB2">
        <w:rPr>
          <w:rFonts w:cs="Rateb lotusb22" w:hint="cs"/>
          <w:b/>
          <w:bCs/>
          <w:color w:val="000000" w:themeColor="text1"/>
          <w:sz w:val="32"/>
          <w:szCs w:val="32"/>
          <w:highlight w:val="yellow"/>
          <w:rtl/>
        </w:rPr>
        <w:t>عليه .</w:t>
      </w:r>
      <w:proofErr w:type="gramEnd"/>
    </w:p>
    <w:p w14:paraId="318D6651" w14:textId="7E58F275" w:rsidR="00DD3C30" w:rsidRPr="00E13EB2" w:rsidRDefault="00DD3C30" w:rsidP="00332486">
      <w:pPr>
        <w:pStyle w:val="a3"/>
        <w:numPr>
          <w:ilvl w:val="0"/>
          <w:numId w:val="2"/>
        </w:numPr>
        <w:spacing w:after="0" w:line="240" w:lineRule="auto"/>
        <w:jc w:val="both"/>
        <w:rPr>
          <w:rFonts w:cs="Rateb lotusb22"/>
          <w:b/>
          <w:bCs/>
          <w:color w:val="000000" w:themeColor="text1"/>
          <w:sz w:val="32"/>
          <w:szCs w:val="32"/>
          <w:highlight w:val="yellow"/>
        </w:rPr>
      </w:pPr>
      <w:r w:rsidRPr="00E13EB2">
        <w:rPr>
          <w:rFonts w:cs="Rateb lotusb22" w:hint="cs"/>
          <w:b/>
          <w:bCs/>
          <w:color w:val="000000" w:themeColor="text1"/>
          <w:sz w:val="32"/>
          <w:szCs w:val="32"/>
          <w:highlight w:val="yellow"/>
          <w:rtl/>
        </w:rPr>
        <w:t xml:space="preserve">الاحتمال </w:t>
      </w:r>
      <w:proofErr w:type="gramStart"/>
      <w:r w:rsidRPr="00E13EB2">
        <w:rPr>
          <w:rFonts w:cs="Rateb lotusb22" w:hint="cs"/>
          <w:b/>
          <w:bCs/>
          <w:color w:val="000000" w:themeColor="text1"/>
          <w:sz w:val="32"/>
          <w:szCs w:val="32"/>
          <w:highlight w:val="yellow"/>
          <w:rtl/>
        </w:rPr>
        <w:t>الثاني :</w:t>
      </w:r>
      <w:proofErr w:type="gramEnd"/>
      <w:r w:rsidRPr="00E13EB2">
        <w:rPr>
          <w:rFonts w:cs="Rateb lotusb22" w:hint="cs"/>
          <w:b/>
          <w:bCs/>
          <w:color w:val="000000" w:themeColor="text1"/>
          <w:sz w:val="32"/>
          <w:szCs w:val="32"/>
          <w:highlight w:val="yellow"/>
          <w:rtl/>
        </w:rPr>
        <w:t xml:space="preserve"> ما هو معمول بها حاليا وهو اختزال الاستحقاق في تعميم الطبقة  وهي معارضة لنص الواقف .</w:t>
      </w:r>
    </w:p>
    <w:p w14:paraId="0D3C1A96" w14:textId="77777777" w:rsidR="00DD3C30" w:rsidRPr="00E13EB2" w:rsidRDefault="00DD3C30" w:rsidP="00DD3C30">
      <w:pPr>
        <w:spacing w:after="0" w:line="240" w:lineRule="auto"/>
        <w:ind w:left="360"/>
        <w:jc w:val="both"/>
        <w:rPr>
          <w:rFonts w:cs="Rateb lotusb22"/>
          <w:b/>
          <w:bCs/>
          <w:color w:val="000000" w:themeColor="text1"/>
          <w:sz w:val="32"/>
          <w:szCs w:val="32"/>
          <w:highlight w:val="yellow"/>
          <w:rtl/>
        </w:rPr>
      </w:pPr>
      <w:r w:rsidRPr="00E13EB2">
        <w:rPr>
          <w:rFonts w:cs="Rateb lotusb22" w:hint="cs"/>
          <w:b/>
          <w:bCs/>
          <w:color w:val="000000" w:themeColor="text1"/>
          <w:sz w:val="32"/>
          <w:szCs w:val="32"/>
          <w:highlight w:val="yellow"/>
          <w:rtl/>
        </w:rPr>
        <w:t>ولو سلم جدلا بصحتها فما الذي يمنعنا من الاستحقاق وكلام الواقف على أقل تقدير لا يمنع ما ندعيه ونطالب به.</w:t>
      </w:r>
    </w:p>
    <w:p w14:paraId="3AF36221" w14:textId="7F3C0495" w:rsidR="003A66CA" w:rsidRPr="00E13EB2" w:rsidRDefault="00DD3C30" w:rsidP="00DD3C30">
      <w:pPr>
        <w:spacing w:after="0" w:line="240" w:lineRule="auto"/>
        <w:ind w:left="360"/>
        <w:jc w:val="both"/>
        <w:rPr>
          <w:rFonts w:cs="Rateb lotusb22"/>
          <w:b/>
          <w:bCs/>
          <w:color w:val="000000" w:themeColor="text1"/>
          <w:sz w:val="32"/>
          <w:szCs w:val="32"/>
          <w:highlight w:val="yellow"/>
          <w:rtl/>
        </w:rPr>
      </w:pPr>
      <w:r w:rsidRPr="00E13EB2">
        <w:rPr>
          <w:rFonts w:cs="Rateb lotusb22" w:hint="cs"/>
          <w:b/>
          <w:bCs/>
          <w:color w:val="000000" w:themeColor="text1"/>
          <w:sz w:val="32"/>
          <w:szCs w:val="32"/>
          <w:highlight w:val="yellow"/>
          <w:rtl/>
        </w:rPr>
        <w:t>فلو قلنا أن ماحكم به القاضي صحيحا انطلاقا من مفهوم كلام الواقف فك</w:t>
      </w:r>
      <w:r w:rsidR="005F2F4C" w:rsidRPr="00E13EB2">
        <w:rPr>
          <w:rFonts w:cs="Rateb lotusb22" w:hint="cs"/>
          <w:b/>
          <w:bCs/>
          <w:color w:val="000000" w:themeColor="text1"/>
          <w:sz w:val="32"/>
          <w:szCs w:val="32"/>
          <w:highlight w:val="yellow"/>
          <w:rtl/>
        </w:rPr>
        <w:t>لا</w:t>
      </w:r>
      <w:r w:rsidRPr="00E13EB2">
        <w:rPr>
          <w:rFonts w:cs="Rateb lotusb22" w:hint="cs"/>
          <w:b/>
          <w:bCs/>
          <w:color w:val="000000" w:themeColor="text1"/>
          <w:sz w:val="32"/>
          <w:szCs w:val="32"/>
          <w:highlight w:val="yellow"/>
          <w:rtl/>
        </w:rPr>
        <w:t xml:space="preserve">منا وما ندعيه من كلام الواقف كذلك صحيحا </w:t>
      </w:r>
      <w:r w:rsidR="005F2F4C" w:rsidRPr="00E13EB2">
        <w:rPr>
          <w:rFonts w:cs="Rateb lotusb22" w:hint="cs"/>
          <w:b/>
          <w:bCs/>
          <w:color w:val="000000" w:themeColor="text1"/>
          <w:sz w:val="32"/>
          <w:szCs w:val="32"/>
          <w:highlight w:val="yellow"/>
          <w:rtl/>
        </w:rPr>
        <w:t xml:space="preserve">وله حظ من النظر </w:t>
      </w:r>
      <w:r w:rsidR="002E1FEC" w:rsidRPr="00E13EB2">
        <w:rPr>
          <w:rFonts w:cs="Rateb lotusb22" w:hint="cs"/>
          <w:b/>
          <w:bCs/>
          <w:color w:val="000000" w:themeColor="text1"/>
          <w:sz w:val="32"/>
          <w:szCs w:val="32"/>
          <w:highlight w:val="yellow"/>
          <w:rtl/>
        </w:rPr>
        <w:t xml:space="preserve">ولو كان مرجوحا </w:t>
      </w:r>
      <w:r w:rsidR="005F2F4C" w:rsidRPr="00E13EB2">
        <w:rPr>
          <w:rFonts w:cs="Rateb lotusb22" w:hint="cs"/>
          <w:b/>
          <w:bCs/>
          <w:color w:val="000000" w:themeColor="text1"/>
          <w:sz w:val="32"/>
          <w:szCs w:val="32"/>
          <w:highlight w:val="yellow"/>
          <w:rtl/>
        </w:rPr>
        <w:t xml:space="preserve">على أقل تقدير </w:t>
      </w:r>
      <w:r w:rsidR="002E1FEC" w:rsidRPr="00E13EB2">
        <w:rPr>
          <w:rFonts w:cs="Rateb lotusb22" w:hint="cs"/>
          <w:b/>
          <w:bCs/>
          <w:color w:val="000000" w:themeColor="text1"/>
          <w:sz w:val="32"/>
          <w:szCs w:val="32"/>
          <w:highlight w:val="yellow"/>
          <w:rtl/>
        </w:rPr>
        <w:t xml:space="preserve">فالإعمال أولى من الإهمال والاعطاء أولى من </w:t>
      </w:r>
      <w:r w:rsidR="005F7026" w:rsidRPr="00E13EB2">
        <w:rPr>
          <w:rFonts w:cs="Rateb lotusb22" w:hint="cs"/>
          <w:b/>
          <w:bCs/>
          <w:color w:val="000000" w:themeColor="text1"/>
          <w:sz w:val="32"/>
          <w:szCs w:val="32"/>
          <w:highlight w:val="yellow"/>
          <w:rtl/>
        </w:rPr>
        <w:t>المنع</w:t>
      </w:r>
      <w:r w:rsidR="003A66CA" w:rsidRPr="00E13EB2">
        <w:rPr>
          <w:rFonts w:cs="Rateb lotusb22" w:hint="cs"/>
          <w:b/>
          <w:bCs/>
          <w:color w:val="000000" w:themeColor="text1"/>
          <w:sz w:val="32"/>
          <w:szCs w:val="32"/>
          <w:highlight w:val="yellow"/>
          <w:rtl/>
        </w:rPr>
        <w:t xml:space="preserve"> وتوسيع دائرة المستفيد أفضل من </w:t>
      </w:r>
      <w:proofErr w:type="gramStart"/>
      <w:r w:rsidR="003A66CA" w:rsidRPr="00E13EB2">
        <w:rPr>
          <w:rFonts w:cs="Rateb lotusb22" w:hint="cs"/>
          <w:b/>
          <w:bCs/>
          <w:color w:val="000000" w:themeColor="text1"/>
          <w:sz w:val="32"/>
          <w:szCs w:val="32"/>
          <w:highlight w:val="yellow"/>
          <w:rtl/>
        </w:rPr>
        <w:t xml:space="preserve">تضييقها </w:t>
      </w:r>
      <w:r w:rsidR="002E1FEC" w:rsidRPr="00E13EB2">
        <w:rPr>
          <w:rFonts w:cs="Rateb lotusb22" w:hint="cs"/>
          <w:b/>
          <w:bCs/>
          <w:color w:val="000000" w:themeColor="text1"/>
          <w:sz w:val="32"/>
          <w:szCs w:val="32"/>
          <w:highlight w:val="yellow"/>
          <w:rtl/>
        </w:rPr>
        <w:t xml:space="preserve"> .</w:t>
      </w:r>
      <w:proofErr w:type="gramEnd"/>
    </w:p>
    <w:p w14:paraId="355A794D" w14:textId="6D718C44" w:rsidR="00DD3C30" w:rsidRPr="00321E34" w:rsidRDefault="003A66CA" w:rsidP="00DD3C30">
      <w:pPr>
        <w:spacing w:after="0" w:line="240" w:lineRule="auto"/>
        <w:ind w:left="360"/>
        <w:jc w:val="both"/>
        <w:rPr>
          <w:rFonts w:cs="Rateb lotusb22"/>
          <w:b/>
          <w:bCs/>
          <w:color w:val="000000" w:themeColor="text1"/>
          <w:sz w:val="32"/>
          <w:szCs w:val="32"/>
          <w:rtl/>
        </w:rPr>
      </w:pPr>
      <w:r w:rsidRPr="00E13EB2">
        <w:rPr>
          <w:rFonts w:cs="Rateb lotusb22" w:hint="cs"/>
          <w:b/>
          <w:bCs/>
          <w:color w:val="000000" w:themeColor="text1"/>
          <w:sz w:val="32"/>
          <w:szCs w:val="32"/>
          <w:highlight w:val="yellow"/>
          <w:rtl/>
        </w:rPr>
        <w:t>والمطلوب من كل ما سبق نقض ما حكم به القاضي بمنعنا الاستحقاق والحكم لنا بالاستحقاق لكونه صريح كلام الواقف.</w:t>
      </w:r>
      <w:r w:rsidR="002E1FEC" w:rsidRPr="00321E34">
        <w:rPr>
          <w:rFonts w:cs="Rateb lotusb22" w:hint="cs"/>
          <w:b/>
          <w:bCs/>
          <w:color w:val="000000" w:themeColor="text1"/>
          <w:sz w:val="32"/>
          <w:szCs w:val="32"/>
          <w:rtl/>
        </w:rPr>
        <w:t xml:space="preserve"> </w:t>
      </w:r>
    </w:p>
    <w:p w14:paraId="23AC54B0" w14:textId="77777777" w:rsidR="00C16DFC" w:rsidRPr="001502DF" w:rsidRDefault="00C16DFC" w:rsidP="00C16DFC">
      <w:pPr>
        <w:rPr>
          <w:sz w:val="18"/>
          <w:szCs w:val="18"/>
        </w:rPr>
      </w:pPr>
    </w:p>
    <w:sectPr w:rsidR="00C16DFC" w:rsidRPr="001502DF" w:rsidSect="005214A9">
      <w:footerReference w:type="default" r:id="rId7"/>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CBF799" w14:textId="77777777" w:rsidR="009268AD" w:rsidRDefault="009268AD" w:rsidP="00C16DFC">
      <w:pPr>
        <w:spacing w:after="0" w:line="240" w:lineRule="auto"/>
      </w:pPr>
      <w:r>
        <w:separator/>
      </w:r>
    </w:p>
  </w:endnote>
  <w:endnote w:type="continuationSeparator" w:id="0">
    <w:p w14:paraId="73833BD3" w14:textId="77777777" w:rsidR="009268AD" w:rsidRDefault="009268AD" w:rsidP="00C16D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Rateb lotusb22">
    <w:altName w:val="Arial"/>
    <w:charset w:val="B2"/>
    <w:family w:val="auto"/>
    <w:pitch w:val="variable"/>
    <w:sig w:usb0="00002001" w:usb1="00000000" w:usb2="00000000"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L-Mateen">
    <w:altName w:val="Arial"/>
    <w:charset w:val="B2"/>
    <w:family w:val="auto"/>
    <w:pitch w:val="variable"/>
    <w:sig w:usb0="00002001" w:usb1="00000000" w:usb2="00000000"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tl/>
      </w:rPr>
      <w:id w:val="-1769382448"/>
      <w:docPartObj>
        <w:docPartGallery w:val="Page Numbers (Bottom of Page)"/>
        <w:docPartUnique/>
      </w:docPartObj>
    </w:sdtPr>
    <w:sdtEndPr/>
    <w:sdtContent>
      <w:p w14:paraId="3C6E655C" w14:textId="34D88FA9" w:rsidR="001502DF" w:rsidRDefault="001502DF">
        <w:pPr>
          <w:pStyle w:val="a6"/>
          <w:jc w:val="center"/>
        </w:pPr>
        <w:r>
          <w:fldChar w:fldCharType="begin"/>
        </w:r>
        <w:r>
          <w:instrText>PAGE   \* MERGEFORMAT</w:instrText>
        </w:r>
        <w:r>
          <w:fldChar w:fldCharType="separate"/>
        </w:r>
        <w:r>
          <w:rPr>
            <w:rtl/>
            <w:lang w:val="ar-SA"/>
          </w:rPr>
          <w:t>2</w:t>
        </w:r>
        <w:r>
          <w:fldChar w:fldCharType="end"/>
        </w:r>
      </w:p>
    </w:sdtContent>
  </w:sdt>
  <w:p w14:paraId="2E5FE0F1" w14:textId="77777777" w:rsidR="001502DF" w:rsidRDefault="001502D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1528BA" w14:textId="77777777" w:rsidR="009268AD" w:rsidRDefault="009268AD" w:rsidP="00C16DFC">
      <w:pPr>
        <w:spacing w:after="0" w:line="240" w:lineRule="auto"/>
      </w:pPr>
      <w:r>
        <w:separator/>
      </w:r>
    </w:p>
  </w:footnote>
  <w:footnote w:type="continuationSeparator" w:id="0">
    <w:p w14:paraId="57C9B0B6" w14:textId="77777777" w:rsidR="009268AD" w:rsidRDefault="009268AD" w:rsidP="00C16DFC">
      <w:pPr>
        <w:spacing w:after="0" w:line="240" w:lineRule="auto"/>
      </w:pPr>
      <w:r>
        <w:continuationSeparator/>
      </w:r>
    </w:p>
  </w:footnote>
  <w:footnote w:id="1">
    <w:p w14:paraId="410BA689" w14:textId="77777777" w:rsidR="00C16DFC" w:rsidRPr="004B647B" w:rsidRDefault="00C16DFC" w:rsidP="00C16DFC">
      <w:pPr>
        <w:pStyle w:val="a4"/>
        <w:ind w:left="226" w:hanging="226"/>
        <w:jc w:val="both"/>
        <w:rPr>
          <w:rFonts w:cs="Rateb lotusb22"/>
          <w:sz w:val="32"/>
          <w:szCs w:val="32"/>
        </w:rPr>
      </w:pPr>
      <w:r w:rsidRPr="004B647B">
        <w:rPr>
          <w:rStyle w:val="a5"/>
          <w:rFonts w:cs="Rateb lotusb22"/>
          <w:sz w:val="32"/>
          <w:szCs w:val="32"/>
          <w:rtl/>
        </w:rPr>
        <w:t>(</w:t>
      </w:r>
      <w:r>
        <w:rPr>
          <w:rStyle w:val="a5"/>
          <w:rFonts w:cs="Rateb lotusb22" w:hint="cs"/>
          <w:sz w:val="32"/>
          <w:szCs w:val="32"/>
          <w:rtl/>
        </w:rPr>
        <w:t>1</w:t>
      </w:r>
      <w:r w:rsidRPr="004B647B">
        <w:rPr>
          <w:rStyle w:val="a5"/>
          <w:rFonts w:cs="Rateb lotusb22"/>
          <w:sz w:val="32"/>
          <w:szCs w:val="32"/>
          <w:rtl/>
        </w:rPr>
        <w:t>)</w:t>
      </w:r>
      <w:r w:rsidRPr="004B647B">
        <w:rPr>
          <w:rFonts w:cs="Rateb lotusb22"/>
          <w:sz w:val="32"/>
          <w:szCs w:val="32"/>
          <w:rtl/>
        </w:rPr>
        <w:t xml:space="preserve"> </w:t>
      </w:r>
      <w:r w:rsidRPr="004B647B">
        <w:rPr>
          <w:rFonts w:cs="Rateb lotusb22" w:hint="cs"/>
          <w:b/>
          <w:bCs/>
          <w:sz w:val="32"/>
          <w:szCs w:val="32"/>
          <w:rtl/>
        </w:rPr>
        <w:t>الأشباه والنظائر (</w:t>
      </w:r>
      <w:r>
        <w:rPr>
          <w:rFonts w:cs="Rateb lotusb22" w:hint="cs"/>
          <w:b/>
          <w:bCs/>
          <w:sz w:val="32"/>
          <w:szCs w:val="32"/>
          <w:rtl/>
        </w:rPr>
        <w:t>132</w:t>
      </w:r>
      <w:r w:rsidRPr="004B647B">
        <w:rPr>
          <w:rFonts w:cs="Rateb lotusb22" w:hint="cs"/>
          <w:b/>
          <w:bCs/>
          <w:sz w:val="32"/>
          <w:szCs w:val="32"/>
          <w:rtl/>
        </w:rPr>
        <w:t>)</w:t>
      </w:r>
    </w:p>
  </w:footnote>
  <w:footnote w:id="2">
    <w:p w14:paraId="307FA342" w14:textId="77777777" w:rsidR="00C16DFC" w:rsidRPr="004B647B" w:rsidRDefault="00C16DFC" w:rsidP="00C16DFC">
      <w:pPr>
        <w:pStyle w:val="a4"/>
        <w:ind w:left="226" w:hanging="226"/>
        <w:jc w:val="both"/>
        <w:rPr>
          <w:rFonts w:cs="Rateb lotusb22"/>
          <w:sz w:val="32"/>
          <w:szCs w:val="32"/>
        </w:rPr>
      </w:pPr>
      <w:r w:rsidRPr="004B647B">
        <w:rPr>
          <w:rStyle w:val="a5"/>
          <w:rFonts w:cs="Rateb lotusb22"/>
          <w:sz w:val="32"/>
          <w:szCs w:val="32"/>
          <w:rtl/>
        </w:rPr>
        <w:t>(1)</w:t>
      </w:r>
      <w:r w:rsidRPr="004B647B">
        <w:rPr>
          <w:rFonts w:cs="Rateb lotusb22"/>
          <w:sz w:val="32"/>
          <w:szCs w:val="32"/>
          <w:rtl/>
        </w:rPr>
        <w:t xml:space="preserve"> </w:t>
      </w:r>
      <w:r w:rsidRPr="004B647B">
        <w:rPr>
          <w:rFonts w:cs="Rateb lotusb22" w:hint="cs"/>
          <w:b/>
          <w:bCs/>
          <w:sz w:val="32"/>
          <w:szCs w:val="32"/>
          <w:rtl/>
        </w:rPr>
        <w:t>الفتاوى الكبرى لابن تيمية (4/310-311)</w:t>
      </w:r>
    </w:p>
  </w:footnote>
  <w:footnote w:id="3">
    <w:p w14:paraId="30E35D37" w14:textId="77777777" w:rsidR="00C16DFC" w:rsidRPr="004B647B" w:rsidRDefault="00C16DFC" w:rsidP="00C16DFC">
      <w:pPr>
        <w:pStyle w:val="a4"/>
        <w:ind w:left="226" w:hanging="226"/>
        <w:jc w:val="both"/>
        <w:rPr>
          <w:rFonts w:cs="Rateb lotusb22"/>
          <w:sz w:val="32"/>
          <w:szCs w:val="32"/>
        </w:rPr>
      </w:pPr>
      <w:r w:rsidRPr="004B647B">
        <w:rPr>
          <w:rStyle w:val="a5"/>
          <w:rFonts w:cs="Rateb lotusb22"/>
          <w:sz w:val="32"/>
          <w:szCs w:val="32"/>
          <w:rtl/>
        </w:rPr>
        <w:t>(1)</w:t>
      </w:r>
      <w:r w:rsidRPr="004B647B">
        <w:rPr>
          <w:rFonts w:cs="Rateb lotusb22"/>
          <w:sz w:val="32"/>
          <w:szCs w:val="32"/>
          <w:rtl/>
        </w:rPr>
        <w:t xml:space="preserve"> </w:t>
      </w:r>
      <w:r w:rsidRPr="004B647B">
        <w:rPr>
          <w:rFonts w:cs="Rateb lotusb22" w:hint="cs"/>
          <w:sz w:val="32"/>
          <w:szCs w:val="32"/>
          <w:rtl/>
        </w:rPr>
        <w:t>إعلام الموقعين (3/81)</w:t>
      </w:r>
    </w:p>
  </w:footnote>
  <w:footnote w:id="4">
    <w:p w14:paraId="42FC3B1A" w14:textId="77777777" w:rsidR="00E13EB2" w:rsidRPr="004B647B" w:rsidRDefault="00E13EB2" w:rsidP="00E13EB2">
      <w:pPr>
        <w:pStyle w:val="a6"/>
        <w:widowControl w:val="0"/>
        <w:ind w:left="226" w:hanging="226"/>
        <w:jc w:val="both"/>
        <w:rPr>
          <w:color w:val="000000"/>
          <w:sz w:val="32"/>
          <w:szCs w:val="32"/>
        </w:rPr>
      </w:pPr>
      <w:r w:rsidRPr="004B647B">
        <w:rPr>
          <w:color w:val="000000"/>
          <w:sz w:val="32"/>
          <w:szCs w:val="32"/>
          <w:rtl/>
        </w:rPr>
        <w:t>(</w:t>
      </w:r>
      <w:r w:rsidRPr="004B647B">
        <w:rPr>
          <w:rStyle w:val="a7"/>
          <w:color w:val="000000"/>
          <w:sz w:val="32"/>
          <w:szCs w:val="32"/>
          <w:rtl/>
        </w:rPr>
        <w:footnoteRef/>
      </w:r>
      <w:r w:rsidRPr="004B647B">
        <w:rPr>
          <w:color w:val="000000"/>
          <w:sz w:val="32"/>
          <w:szCs w:val="32"/>
          <w:rtl/>
        </w:rPr>
        <w:t>)</w:t>
      </w:r>
      <w:r w:rsidRPr="004B647B">
        <w:rPr>
          <w:rFonts w:hint="cs"/>
          <w:color w:val="000000"/>
          <w:sz w:val="32"/>
          <w:szCs w:val="32"/>
          <w:rtl/>
        </w:rPr>
        <w:t>الفتاوى 31/98.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542180"/>
    <w:multiLevelType w:val="hybridMultilevel"/>
    <w:tmpl w:val="F26C987C"/>
    <w:lvl w:ilvl="0" w:tplc="83E43D38">
      <w:numFmt w:val="bullet"/>
      <w:lvlText w:val=""/>
      <w:lvlJc w:val="left"/>
      <w:pPr>
        <w:ind w:left="720" w:hanging="360"/>
      </w:pPr>
      <w:rPr>
        <w:rFonts w:ascii="Symbol" w:eastAsiaTheme="minorEastAsia" w:hAnsi="Symbol" w:cs="Rateb lotusb22" w:hint="default"/>
        <w:b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A25EDF"/>
    <w:multiLevelType w:val="hybridMultilevel"/>
    <w:tmpl w:val="152A381C"/>
    <w:lvl w:ilvl="0" w:tplc="A98C0F2A">
      <w:start w:val="1"/>
      <w:numFmt w:val="bullet"/>
      <w:lvlText w:val=""/>
      <w:lvlJc w:val="left"/>
      <w:pPr>
        <w:ind w:left="1011" w:hanging="360"/>
      </w:pPr>
      <w:rPr>
        <w:rFonts w:ascii="Symbol" w:eastAsiaTheme="minorEastAsia" w:hAnsi="Symbol" w:cs="Rateb lotusb22" w:hint="default"/>
        <w:b w:val="0"/>
        <w:u w:val="none"/>
      </w:rPr>
    </w:lvl>
    <w:lvl w:ilvl="1" w:tplc="04090003" w:tentative="1">
      <w:start w:val="1"/>
      <w:numFmt w:val="bullet"/>
      <w:lvlText w:val="o"/>
      <w:lvlJc w:val="left"/>
      <w:pPr>
        <w:ind w:left="1731" w:hanging="360"/>
      </w:pPr>
      <w:rPr>
        <w:rFonts w:ascii="Courier New" w:hAnsi="Courier New" w:cs="Courier New" w:hint="default"/>
      </w:rPr>
    </w:lvl>
    <w:lvl w:ilvl="2" w:tplc="04090005" w:tentative="1">
      <w:start w:val="1"/>
      <w:numFmt w:val="bullet"/>
      <w:lvlText w:val=""/>
      <w:lvlJc w:val="left"/>
      <w:pPr>
        <w:ind w:left="2451" w:hanging="360"/>
      </w:pPr>
      <w:rPr>
        <w:rFonts w:ascii="Wingdings" w:hAnsi="Wingdings" w:hint="default"/>
      </w:rPr>
    </w:lvl>
    <w:lvl w:ilvl="3" w:tplc="04090001" w:tentative="1">
      <w:start w:val="1"/>
      <w:numFmt w:val="bullet"/>
      <w:lvlText w:val=""/>
      <w:lvlJc w:val="left"/>
      <w:pPr>
        <w:ind w:left="3171" w:hanging="360"/>
      </w:pPr>
      <w:rPr>
        <w:rFonts w:ascii="Symbol" w:hAnsi="Symbol" w:hint="default"/>
      </w:rPr>
    </w:lvl>
    <w:lvl w:ilvl="4" w:tplc="04090003" w:tentative="1">
      <w:start w:val="1"/>
      <w:numFmt w:val="bullet"/>
      <w:lvlText w:val="o"/>
      <w:lvlJc w:val="left"/>
      <w:pPr>
        <w:ind w:left="3891" w:hanging="360"/>
      </w:pPr>
      <w:rPr>
        <w:rFonts w:ascii="Courier New" w:hAnsi="Courier New" w:cs="Courier New" w:hint="default"/>
      </w:rPr>
    </w:lvl>
    <w:lvl w:ilvl="5" w:tplc="04090005" w:tentative="1">
      <w:start w:val="1"/>
      <w:numFmt w:val="bullet"/>
      <w:lvlText w:val=""/>
      <w:lvlJc w:val="left"/>
      <w:pPr>
        <w:ind w:left="4611" w:hanging="360"/>
      </w:pPr>
      <w:rPr>
        <w:rFonts w:ascii="Wingdings" w:hAnsi="Wingdings" w:hint="default"/>
      </w:rPr>
    </w:lvl>
    <w:lvl w:ilvl="6" w:tplc="04090001" w:tentative="1">
      <w:start w:val="1"/>
      <w:numFmt w:val="bullet"/>
      <w:lvlText w:val=""/>
      <w:lvlJc w:val="left"/>
      <w:pPr>
        <w:ind w:left="5331" w:hanging="360"/>
      </w:pPr>
      <w:rPr>
        <w:rFonts w:ascii="Symbol" w:hAnsi="Symbol" w:hint="default"/>
      </w:rPr>
    </w:lvl>
    <w:lvl w:ilvl="7" w:tplc="04090003" w:tentative="1">
      <w:start w:val="1"/>
      <w:numFmt w:val="bullet"/>
      <w:lvlText w:val="o"/>
      <w:lvlJc w:val="left"/>
      <w:pPr>
        <w:ind w:left="6051" w:hanging="360"/>
      </w:pPr>
      <w:rPr>
        <w:rFonts w:ascii="Courier New" w:hAnsi="Courier New" w:cs="Courier New" w:hint="default"/>
      </w:rPr>
    </w:lvl>
    <w:lvl w:ilvl="8" w:tplc="04090005" w:tentative="1">
      <w:start w:val="1"/>
      <w:numFmt w:val="bullet"/>
      <w:lvlText w:val=""/>
      <w:lvlJc w:val="left"/>
      <w:pPr>
        <w:ind w:left="6771" w:hanging="360"/>
      </w:pPr>
      <w:rPr>
        <w:rFonts w:ascii="Wingdings" w:hAnsi="Wingdings" w:hint="default"/>
      </w:rPr>
    </w:lvl>
  </w:abstractNum>
  <w:abstractNum w:abstractNumId="2" w15:restartNumberingAfterBreak="0">
    <w:nsid w:val="415F106C"/>
    <w:multiLevelType w:val="hybridMultilevel"/>
    <w:tmpl w:val="DB7224F6"/>
    <w:lvl w:ilvl="0" w:tplc="CAEE838A">
      <w:numFmt w:val="bullet"/>
      <w:lvlText w:val="-"/>
      <w:lvlJc w:val="left"/>
      <w:pPr>
        <w:ind w:left="720" w:hanging="360"/>
      </w:pPr>
      <w:rPr>
        <w:rFonts w:asciiTheme="minorHAnsi" w:eastAsiaTheme="minorEastAsia" w:hAnsiTheme="minorHAnsi" w:cs="Rateb lotusb2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A061A1C"/>
    <w:multiLevelType w:val="hybridMultilevel"/>
    <w:tmpl w:val="842626B0"/>
    <w:lvl w:ilvl="0" w:tplc="11CACF62">
      <w:numFmt w:val="bullet"/>
      <w:lvlText w:val=""/>
      <w:lvlJc w:val="left"/>
      <w:pPr>
        <w:ind w:left="720" w:hanging="360"/>
      </w:pPr>
      <w:rPr>
        <w:rFonts w:ascii="Symbol" w:eastAsiaTheme="minorEastAsia" w:hAnsi="Symbol" w:cs="Rateb lotusb22" w:hint="default"/>
        <w:b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8AD5D75"/>
    <w:multiLevelType w:val="hybridMultilevel"/>
    <w:tmpl w:val="39421B06"/>
    <w:lvl w:ilvl="0" w:tplc="11CACF62">
      <w:numFmt w:val="bullet"/>
      <w:lvlText w:val=""/>
      <w:lvlJc w:val="left"/>
      <w:pPr>
        <w:ind w:left="1088" w:hanging="360"/>
      </w:pPr>
      <w:rPr>
        <w:rFonts w:ascii="Symbol" w:eastAsiaTheme="minorEastAsia" w:hAnsi="Symbol" w:cs="Rateb lotusb22" w:hint="default"/>
        <w:b w:val="0"/>
        <w:u w:val="none"/>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DFC"/>
    <w:rsid w:val="000730E1"/>
    <w:rsid w:val="000E0841"/>
    <w:rsid w:val="001502DF"/>
    <w:rsid w:val="0022630B"/>
    <w:rsid w:val="00227A5F"/>
    <w:rsid w:val="002E1FEC"/>
    <w:rsid w:val="00321E34"/>
    <w:rsid w:val="00332486"/>
    <w:rsid w:val="00337676"/>
    <w:rsid w:val="00353559"/>
    <w:rsid w:val="003A49CC"/>
    <w:rsid w:val="003A66CA"/>
    <w:rsid w:val="003C38CD"/>
    <w:rsid w:val="005214A9"/>
    <w:rsid w:val="005F2F4C"/>
    <w:rsid w:val="005F7026"/>
    <w:rsid w:val="00640DDB"/>
    <w:rsid w:val="006F7BA3"/>
    <w:rsid w:val="00780C03"/>
    <w:rsid w:val="007C1962"/>
    <w:rsid w:val="0080492A"/>
    <w:rsid w:val="00817606"/>
    <w:rsid w:val="00893905"/>
    <w:rsid w:val="008A55F7"/>
    <w:rsid w:val="009268AD"/>
    <w:rsid w:val="00951995"/>
    <w:rsid w:val="009835B4"/>
    <w:rsid w:val="00BD4C83"/>
    <w:rsid w:val="00C16DFC"/>
    <w:rsid w:val="00C63E8D"/>
    <w:rsid w:val="00DD3C30"/>
    <w:rsid w:val="00E13EB2"/>
    <w:rsid w:val="00E31126"/>
    <w:rsid w:val="00E84D58"/>
    <w:rsid w:val="00EB5367"/>
    <w:rsid w:val="00F06E5E"/>
    <w:rsid w:val="00F11E9C"/>
    <w:rsid w:val="00F34B79"/>
    <w:rsid w:val="00FE525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72FE2"/>
  <w15:chartTrackingRefBased/>
  <w15:docId w15:val="{CBCDA03C-A71B-4CAD-8D19-40E56F37E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16DFC"/>
    <w:pPr>
      <w:bidi/>
      <w:spacing w:after="200" w:line="276" w:lineRule="auto"/>
    </w:pPr>
    <w:rPr>
      <w:rFonts w:eastAsia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16DFC"/>
    <w:pPr>
      <w:ind w:left="720"/>
      <w:contextualSpacing/>
    </w:pPr>
  </w:style>
  <w:style w:type="paragraph" w:styleId="a4">
    <w:name w:val="footnote text"/>
    <w:basedOn w:val="a"/>
    <w:link w:val="Char"/>
    <w:uiPriority w:val="99"/>
    <w:semiHidden/>
    <w:unhideWhenUsed/>
    <w:rsid w:val="00C16DFC"/>
    <w:pPr>
      <w:spacing w:after="0" w:line="240" w:lineRule="auto"/>
    </w:pPr>
    <w:rPr>
      <w:rFonts w:eastAsiaTheme="minorHAnsi"/>
      <w:sz w:val="20"/>
      <w:szCs w:val="20"/>
    </w:rPr>
  </w:style>
  <w:style w:type="character" w:customStyle="1" w:styleId="Char">
    <w:name w:val="نص حاشية سفلية Char"/>
    <w:basedOn w:val="a0"/>
    <w:link w:val="a4"/>
    <w:uiPriority w:val="99"/>
    <w:semiHidden/>
    <w:rsid w:val="00C16DFC"/>
    <w:rPr>
      <w:sz w:val="20"/>
      <w:szCs w:val="20"/>
    </w:rPr>
  </w:style>
  <w:style w:type="character" w:styleId="a5">
    <w:name w:val="footnote reference"/>
    <w:basedOn w:val="a0"/>
    <w:uiPriority w:val="99"/>
    <w:semiHidden/>
    <w:unhideWhenUsed/>
    <w:rsid w:val="00C16DFC"/>
    <w:rPr>
      <w:vertAlign w:val="superscript"/>
    </w:rPr>
  </w:style>
  <w:style w:type="paragraph" w:styleId="a6">
    <w:name w:val="footer"/>
    <w:basedOn w:val="a"/>
    <w:link w:val="Char0"/>
    <w:uiPriority w:val="99"/>
    <w:unhideWhenUsed/>
    <w:rsid w:val="00332486"/>
    <w:pPr>
      <w:tabs>
        <w:tab w:val="center" w:pos="4153"/>
        <w:tab w:val="right" w:pos="8306"/>
      </w:tabs>
      <w:spacing w:after="0" w:line="240" w:lineRule="auto"/>
    </w:pPr>
    <w:rPr>
      <w:rFonts w:ascii="Rateb lotusb22" w:eastAsiaTheme="minorHAnsi" w:hAnsi="Rateb lotusb22" w:cs="Rateb lotusb22"/>
      <w:sz w:val="36"/>
      <w:szCs w:val="36"/>
    </w:rPr>
  </w:style>
  <w:style w:type="character" w:customStyle="1" w:styleId="Char0">
    <w:name w:val="تذييل الصفحة Char"/>
    <w:basedOn w:val="a0"/>
    <w:link w:val="a6"/>
    <w:uiPriority w:val="99"/>
    <w:rsid w:val="00332486"/>
    <w:rPr>
      <w:rFonts w:ascii="Rateb lotusb22" w:hAnsi="Rateb lotusb22" w:cs="Rateb lotusb22"/>
      <w:sz w:val="36"/>
      <w:szCs w:val="36"/>
    </w:rPr>
  </w:style>
  <w:style w:type="character" w:styleId="a7">
    <w:name w:val="page number"/>
    <w:basedOn w:val="a0"/>
    <w:rsid w:val="00332486"/>
  </w:style>
  <w:style w:type="paragraph" w:styleId="a8">
    <w:name w:val="header"/>
    <w:basedOn w:val="a"/>
    <w:link w:val="Char1"/>
    <w:uiPriority w:val="99"/>
    <w:unhideWhenUsed/>
    <w:rsid w:val="001502DF"/>
    <w:pPr>
      <w:tabs>
        <w:tab w:val="center" w:pos="4153"/>
        <w:tab w:val="right" w:pos="8306"/>
      </w:tabs>
      <w:spacing w:after="0" w:line="240" w:lineRule="auto"/>
    </w:pPr>
  </w:style>
  <w:style w:type="character" w:customStyle="1" w:styleId="Char1">
    <w:name w:val="رأس الصفحة Char"/>
    <w:basedOn w:val="a0"/>
    <w:link w:val="a8"/>
    <w:uiPriority w:val="99"/>
    <w:rsid w:val="001502DF"/>
    <w:rPr>
      <w:rFonts w:eastAsiaTheme="minorEastAsia"/>
    </w:rPr>
  </w:style>
  <w:style w:type="paragraph" w:styleId="a9">
    <w:name w:val="Balloon Text"/>
    <w:basedOn w:val="a"/>
    <w:link w:val="Char2"/>
    <w:uiPriority w:val="99"/>
    <w:semiHidden/>
    <w:unhideWhenUsed/>
    <w:rsid w:val="00337676"/>
    <w:pPr>
      <w:spacing w:after="0" w:line="240" w:lineRule="auto"/>
    </w:pPr>
    <w:rPr>
      <w:rFonts w:ascii="Tahoma" w:hAnsi="Tahoma" w:cs="Tahoma"/>
      <w:sz w:val="18"/>
      <w:szCs w:val="18"/>
    </w:rPr>
  </w:style>
  <w:style w:type="character" w:customStyle="1" w:styleId="Char2">
    <w:name w:val="نص في بالون Char"/>
    <w:basedOn w:val="a0"/>
    <w:link w:val="a9"/>
    <w:uiPriority w:val="99"/>
    <w:semiHidden/>
    <w:rsid w:val="00337676"/>
    <w:rPr>
      <w:rFonts w:ascii="Tahoma" w:eastAsiaTheme="minorEastAsi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7</Pages>
  <Words>2067</Words>
  <Characters>11785</Characters>
  <Application>Microsoft Office Word</Application>
  <DocSecurity>0</DocSecurity>
  <Lines>98</Lines>
  <Paragraphs>27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13825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فهد الأنصاري</dc:creator>
  <cp:keywords/>
  <dc:description/>
  <cp:lastModifiedBy>خالد الانصاري</cp:lastModifiedBy>
  <cp:revision>2</cp:revision>
  <cp:lastPrinted>2020-10-10T20:10:00Z</cp:lastPrinted>
  <dcterms:created xsi:type="dcterms:W3CDTF">2020-10-11T18:34:00Z</dcterms:created>
  <dcterms:modified xsi:type="dcterms:W3CDTF">2020-10-11T18:34:00Z</dcterms:modified>
</cp:coreProperties>
</file>